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561B" w14:textId="50884E8F" w:rsidR="007609A2" w:rsidRPr="00A21E67" w:rsidRDefault="007609A2" w:rsidP="007609A2">
      <w:pPr>
        <w:autoSpaceDE w:val="0"/>
        <w:autoSpaceDN w:val="0"/>
        <w:adjustRightInd w:val="0"/>
        <w:rPr>
          <w:rFonts w:ascii="Tahoma" w:hAnsi="Tahoma" w:cs="Tahoma"/>
          <w:color w:val="000000"/>
          <w:sz w:val="22"/>
          <w:szCs w:val="22"/>
        </w:rPr>
      </w:pPr>
      <w:r>
        <w:rPr>
          <w:rFonts w:ascii="Tahoma" w:hAnsi="Tahoma" w:cs="Tahoma"/>
          <w:b/>
          <w:color w:val="000000"/>
          <w:sz w:val="22"/>
          <w:szCs w:val="22"/>
        </w:rPr>
        <w:t>JOB TITLE</w:t>
      </w:r>
      <w:r w:rsidRPr="00187BCC">
        <w:rPr>
          <w:rFonts w:ascii="Tahoma" w:hAnsi="Tahoma" w:cs="Tahoma"/>
          <w:b/>
          <w:color w:val="000000"/>
          <w:sz w:val="22"/>
          <w:szCs w:val="22"/>
        </w:rPr>
        <w:t>:</w:t>
      </w:r>
      <w:r w:rsidRPr="00A21E67">
        <w:rPr>
          <w:rFonts w:ascii="Tahoma" w:hAnsi="Tahoma" w:cs="Tahoma"/>
          <w:color w:val="000000"/>
          <w:sz w:val="22"/>
          <w:szCs w:val="22"/>
        </w:rPr>
        <w:t xml:space="preserve"> </w:t>
      </w:r>
      <w:r w:rsidR="00DE7083">
        <w:rPr>
          <w:rFonts w:ascii="Tahoma" w:hAnsi="Tahoma" w:cs="Tahoma"/>
          <w:color w:val="000000"/>
          <w:sz w:val="22"/>
          <w:szCs w:val="22"/>
        </w:rPr>
        <w:t>Installer</w:t>
      </w:r>
      <w:r w:rsidRPr="00A21E67">
        <w:rPr>
          <w:rFonts w:ascii="Tahoma" w:hAnsi="Tahoma" w:cs="Tahoma"/>
          <w:color w:val="000000"/>
          <w:sz w:val="22"/>
          <w:szCs w:val="22"/>
        </w:rPr>
        <w:tab/>
      </w:r>
    </w:p>
    <w:p w14:paraId="367B4D89" w14:textId="77777777" w:rsidR="007609A2" w:rsidRDefault="007609A2" w:rsidP="00A65F2B">
      <w:pPr>
        <w:pStyle w:val="ADPSubhead1"/>
        <w:numPr>
          <w:ilvl w:val="0"/>
          <w:numId w:val="0"/>
        </w:numPr>
        <w:spacing w:after="0" w:line="240" w:lineRule="auto"/>
        <w:rPr>
          <w:rFonts w:ascii="Tahoma" w:hAnsi="Tahoma" w:cs="Tahoma"/>
          <w:sz w:val="22"/>
          <w:szCs w:val="22"/>
        </w:rPr>
      </w:pPr>
    </w:p>
    <w:p w14:paraId="335A40D6" w14:textId="4985126C" w:rsidR="00ED5D82" w:rsidRPr="00287749" w:rsidRDefault="00ED5D82" w:rsidP="00A65F2B">
      <w:pPr>
        <w:pStyle w:val="ADPSubhead1"/>
        <w:numPr>
          <w:ilvl w:val="0"/>
          <w:numId w:val="0"/>
        </w:numPr>
        <w:spacing w:after="0" w:line="240" w:lineRule="auto"/>
        <w:rPr>
          <w:b w:val="0"/>
          <w:color w:val="FFFFFF" w:themeColor="background1"/>
          <w:sz w:val="40"/>
          <w:szCs w:val="48"/>
        </w:rPr>
      </w:pPr>
      <w:r w:rsidRPr="00187BCC">
        <w:rPr>
          <w:rFonts w:ascii="Tahoma" w:hAnsi="Tahoma" w:cs="Tahoma"/>
          <w:sz w:val="22"/>
          <w:szCs w:val="22"/>
        </w:rPr>
        <w:t>E</w:t>
      </w:r>
      <w:r w:rsidR="007609A2">
        <w:rPr>
          <w:rFonts w:ascii="Tahoma" w:hAnsi="Tahoma" w:cs="Tahoma"/>
          <w:sz w:val="22"/>
          <w:szCs w:val="22"/>
        </w:rPr>
        <w:t>MPLOYER</w:t>
      </w:r>
      <w:r w:rsidRPr="00187BCC">
        <w:rPr>
          <w:rFonts w:ascii="Tahoma" w:hAnsi="Tahoma" w:cs="Tahoma"/>
          <w:sz w:val="22"/>
          <w:szCs w:val="22"/>
        </w:rPr>
        <w:t>:</w:t>
      </w:r>
      <w:r w:rsidRPr="00A21E67">
        <w:rPr>
          <w:rFonts w:ascii="Tahoma" w:hAnsi="Tahoma" w:cs="Tahoma"/>
          <w:sz w:val="22"/>
          <w:szCs w:val="22"/>
        </w:rPr>
        <w:t xml:space="preserve"> </w:t>
      </w:r>
      <w:r w:rsidR="00DE7083">
        <w:t>Conner Athletic Products, Inc. dba Power Lift</w:t>
      </w:r>
    </w:p>
    <w:p w14:paraId="287610D5" w14:textId="77777777" w:rsidR="007609A2" w:rsidRDefault="007609A2">
      <w:pPr>
        <w:autoSpaceDE w:val="0"/>
        <w:autoSpaceDN w:val="0"/>
        <w:adjustRightInd w:val="0"/>
        <w:rPr>
          <w:rFonts w:ascii="Tahoma" w:hAnsi="Tahoma" w:cs="Tahoma"/>
          <w:b/>
          <w:color w:val="000000"/>
          <w:sz w:val="22"/>
          <w:szCs w:val="22"/>
        </w:rPr>
      </w:pPr>
    </w:p>
    <w:p w14:paraId="547092F8" w14:textId="1B57BA8D" w:rsidR="00ED5D82" w:rsidRPr="00A21E67" w:rsidRDefault="007609A2">
      <w:pPr>
        <w:autoSpaceDE w:val="0"/>
        <w:autoSpaceDN w:val="0"/>
        <w:adjustRightInd w:val="0"/>
        <w:rPr>
          <w:rFonts w:ascii="Tahoma" w:hAnsi="Tahoma" w:cs="Tahoma"/>
          <w:color w:val="000000"/>
          <w:sz w:val="22"/>
          <w:szCs w:val="22"/>
        </w:rPr>
      </w:pPr>
      <w:r>
        <w:rPr>
          <w:rFonts w:ascii="Tahoma" w:hAnsi="Tahoma" w:cs="Tahoma"/>
          <w:b/>
          <w:color w:val="000000"/>
          <w:sz w:val="22"/>
          <w:szCs w:val="22"/>
        </w:rPr>
        <w:t>DEPARTMENT</w:t>
      </w:r>
      <w:r w:rsidR="00ED5D82" w:rsidRPr="00187BCC">
        <w:rPr>
          <w:rFonts w:ascii="Tahoma" w:hAnsi="Tahoma" w:cs="Tahoma"/>
          <w:b/>
          <w:color w:val="000000"/>
          <w:sz w:val="22"/>
          <w:szCs w:val="22"/>
        </w:rPr>
        <w:t>:</w:t>
      </w:r>
      <w:r w:rsidR="00ED5D82" w:rsidRPr="00A21E67">
        <w:rPr>
          <w:rFonts w:ascii="Tahoma" w:hAnsi="Tahoma" w:cs="Tahoma"/>
          <w:color w:val="000000"/>
          <w:sz w:val="22"/>
          <w:szCs w:val="22"/>
        </w:rPr>
        <w:t xml:space="preserve"> </w:t>
      </w:r>
      <w:r w:rsidR="00DE7083">
        <w:rPr>
          <w:rFonts w:ascii="Tahoma" w:hAnsi="Tahoma" w:cs="Tahoma"/>
          <w:color w:val="000000"/>
          <w:sz w:val="22"/>
          <w:szCs w:val="22"/>
        </w:rPr>
        <w:t>Shipping</w:t>
      </w:r>
    </w:p>
    <w:p w14:paraId="7DC31AE4" w14:textId="77777777" w:rsidR="00ED5D82" w:rsidRPr="00A21E67" w:rsidRDefault="00ED5D82">
      <w:pPr>
        <w:autoSpaceDE w:val="0"/>
        <w:autoSpaceDN w:val="0"/>
        <w:adjustRightInd w:val="0"/>
        <w:rPr>
          <w:rFonts w:ascii="Tahoma" w:hAnsi="Tahoma" w:cs="Tahoma"/>
          <w:color w:val="000000"/>
          <w:sz w:val="22"/>
          <w:szCs w:val="22"/>
        </w:rPr>
      </w:pPr>
    </w:p>
    <w:p w14:paraId="40EBA51F" w14:textId="51A4F165" w:rsidR="00ED5D82" w:rsidRPr="00ED6D32" w:rsidRDefault="007609A2">
      <w:pPr>
        <w:autoSpaceDE w:val="0"/>
        <w:autoSpaceDN w:val="0"/>
        <w:adjustRightInd w:val="0"/>
        <w:rPr>
          <w:rFonts w:ascii="Tahoma" w:hAnsi="Tahoma" w:cs="Tahoma"/>
          <w:b/>
          <w:color w:val="000000"/>
          <w:sz w:val="16"/>
          <w:szCs w:val="20"/>
        </w:rPr>
      </w:pPr>
      <w:r>
        <w:rPr>
          <w:rFonts w:ascii="Tahoma" w:hAnsi="Tahoma" w:cs="Tahoma"/>
          <w:b/>
          <w:color w:val="000000"/>
          <w:sz w:val="22"/>
          <w:szCs w:val="22"/>
        </w:rPr>
        <w:t>REPORTS TO</w:t>
      </w:r>
      <w:r w:rsidR="00ED5D82" w:rsidRPr="00187BCC">
        <w:rPr>
          <w:rFonts w:ascii="Tahoma" w:hAnsi="Tahoma" w:cs="Tahoma"/>
          <w:b/>
          <w:color w:val="000000"/>
          <w:sz w:val="22"/>
          <w:szCs w:val="22"/>
        </w:rPr>
        <w:t>:</w:t>
      </w:r>
      <w:r w:rsidR="00DC40EE" w:rsidRPr="00A21E67">
        <w:rPr>
          <w:rFonts w:ascii="Tahoma" w:hAnsi="Tahoma" w:cs="Tahoma"/>
          <w:color w:val="000000"/>
          <w:sz w:val="22"/>
          <w:szCs w:val="22"/>
        </w:rPr>
        <w:t xml:space="preserve"> </w:t>
      </w:r>
      <w:r w:rsidR="00DE7083">
        <w:rPr>
          <w:rFonts w:ascii="Tahoma" w:hAnsi="Tahoma" w:cs="Tahoma"/>
          <w:color w:val="000000"/>
          <w:sz w:val="22"/>
          <w:szCs w:val="22"/>
        </w:rPr>
        <w:t>Shipping Manager</w:t>
      </w:r>
    </w:p>
    <w:p w14:paraId="2B2A7FB0" w14:textId="77777777" w:rsidR="00874FC4" w:rsidRPr="00A21E67" w:rsidRDefault="00874FC4">
      <w:pPr>
        <w:autoSpaceDE w:val="0"/>
        <w:autoSpaceDN w:val="0"/>
        <w:adjustRightInd w:val="0"/>
        <w:rPr>
          <w:rFonts w:ascii="Tahoma" w:hAnsi="Tahoma" w:cs="Tahoma"/>
          <w:b/>
          <w:color w:val="000000"/>
          <w:sz w:val="22"/>
          <w:szCs w:val="22"/>
        </w:rPr>
      </w:pPr>
    </w:p>
    <w:p w14:paraId="4D85CC8C" w14:textId="77777777" w:rsidR="00F30909" w:rsidRDefault="00F30909">
      <w:pPr>
        <w:autoSpaceDE w:val="0"/>
        <w:autoSpaceDN w:val="0"/>
        <w:adjustRightInd w:val="0"/>
        <w:rPr>
          <w:rFonts w:ascii="Tahoma" w:hAnsi="Tahoma" w:cs="Tahoma"/>
          <w:b/>
          <w:bCs/>
          <w:color w:val="000000"/>
          <w:sz w:val="22"/>
          <w:szCs w:val="22"/>
        </w:rPr>
      </w:pPr>
    </w:p>
    <w:p w14:paraId="2104E649" w14:textId="6A1EE05E" w:rsidR="00187BCC" w:rsidRDefault="00187BCC" w:rsidP="001C6508">
      <w:pPr>
        <w:autoSpaceDE w:val="0"/>
        <w:autoSpaceDN w:val="0"/>
        <w:adjustRightInd w:val="0"/>
        <w:jc w:val="both"/>
        <w:rPr>
          <w:rFonts w:ascii="Tahoma" w:hAnsi="Tahoma" w:cs="Tahoma"/>
          <w:color w:val="000000"/>
          <w:sz w:val="22"/>
          <w:szCs w:val="22"/>
        </w:rPr>
      </w:pPr>
      <w:r>
        <w:rPr>
          <w:rFonts w:ascii="Tahoma" w:hAnsi="Tahoma" w:cs="Tahoma"/>
          <w:b/>
          <w:bCs/>
          <w:color w:val="000000"/>
          <w:sz w:val="22"/>
          <w:szCs w:val="22"/>
        </w:rPr>
        <w:t xml:space="preserve">SUMMARY: </w:t>
      </w:r>
      <w:r w:rsidR="00DE7083">
        <w:t>Installs</w:t>
      </w:r>
      <w:r w:rsidR="00DE7083">
        <w:t xml:space="preserve"> product to customers in a safe, </w:t>
      </w:r>
      <w:r w:rsidR="00D430A1">
        <w:t>courteous,</w:t>
      </w:r>
      <w:r w:rsidR="00DE7083">
        <w:t xml:space="preserve"> and timely manner. </w:t>
      </w:r>
      <w:r w:rsidR="00827ABB">
        <w:t>U</w:t>
      </w:r>
      <w:r w:rsidR="00DE7083">
        <w:t xml:space="preserve">nload, and </w:t>
      </w:r>
      <w:r w:rsidR="00D430A1">
        <w:t>deliver</w:t>
      </w:r>
      <w:r w:rsidR="00DE7083">
        <w:t xml:space="preserve"> supplies and material to customers in an accurate and timely manner; efficiently and safely</w:t>
      </w:r>
      <w:r w:rsidR="00DE7083">
        <w:t>.</w:t>
      </w:r>
    </w:p>
    <w:p w14:paraId="540346AD" w14:textId="77777777" w:rsidR="00F30909" w:rsidRDefault="00F30909" w:rsidP="003E3AB1">
      <w:pPr>
        <w:autoSpaceDE w:val="0"/>
        <w:autoSpaceDN w:val="0"/>
        <w:adjustRightInd w:val="0"/>
        <w:rPr>
          <w:rFonts w:ascii="Tahoma" w:hAnsi="Tahoma" w:cs="Tahoma"/>
          <w:b/>
          <w:color w:val="000000"/>
          <w:sz w:val="22"/>
          <w:szCs w:val="22"/>
        </w:rPr>
      </w:pPr>
    </w:p>
    <w:p w14:paraId="1CBB319E" w14:textId="42570F9C" w:rsidR="00187BCC" w:rsidRDefault="00187BCC" w:rsidP="003E3AB1">
      <w:pPr>
        <w:autoSpaceDE w:val="0"/>
        <w:autoSpaceDN w:val="0"/>
        <w:adjustRightInd w:val="0"/>
        <w:rPr>
          <w:rFonts w:ascii="Tahoma" w:hAnsi="Tahoma" w:cs="Tahoma"/>
          <w:b/>
          <w:color w:val="000000"/>
          <w:sz w:val="22"/>
          <w:szCs w:val="22"/>
        </w:rPr>
      </w:pPr>
      <w:r w:rsidRPr="00187BCC">
        <w:rPr>
          <w:rFonts w:ascii="Tahoma" w:hAnsi="Tahoma" w:cs="Tahoma"/>
          <w:b/>
          <w:color w:val="000000"/>
          <w:sz w:val="22"/>
          <w:szCs w:val="22"/>
        </w:rPr>
        <w:t>DUTIES AND RESPONSIBILITIES:</w:t>
      </w:r>
    </w:p>
    <w:p w14:paraId="3462B46E" w14:textId="3A10B86A" w:rsidR="00DE7083" w:rsidRDefault="00827ABB" w:rsidP="00DE7083">
      <w:pPr>
        <w:pStyle w:val="ListParagraph"/>
        <w:numPr>
          <w:ilvl w:val="0"/>
          <w:numId w:val="5"/>
        </w:numPr>
        <w:autoSpaceDE w:val="0"/>
        <w:autoSpaceDN w:val="0"/>
        <w:adjustRightInd w:val="0"/>
      </w:pPr>
      <w:r>
        <w:t xml:space="preserve">Unload and set up room per layout/ where customer </w:t>
      </w:r>
      <w:proofErr w:type="gramStart"/>
      <w:r>
        <w:t>has</w:t>
      </w:r>
      <w:proofErr w:type="gramEnd"/>
      <w:r>
        <w:t xml:space="preserve"> instructed</w:t>
      </w:r>
      <w:r w:rsidR="00DE7083">
        <w:t>.</w:t>
      </w:r>
    </w:p>
    <w:p w14:paraId="127E1982" w14:textId="275BD75C"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Interacts with the customer in a professional manner.</w:t>
      </w:r>
    </w:p>
    <w:p w14:paraId="5881A82E" w14:textId="014C5A6E"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Observes no smoking in delivery vehicle.</w:t>
      </w:r>
    </w:p>
    <w:p w14:paraId="565FD5F6" w14:textId="07E1FF9F"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Maintains a neat, clean personal appearance.</w:t>
      </w:r>
    </w:p>
    <w:p w14:paraId="5666C83E" w14:textId="3FD058FC" w:rsidR="00DE7083" w:rsidRPr="00DE7083" w:rsidRDefault="00827ABB" w:rsidP="00DE7083">
      <w:pPr>
        <w:pStyle w:val="ListParagraph"/>
        <w:numPr>
          <w:ilvl w:val="0"/>
          <w:numId w:val="5"/>
        </w:numPr>
        <w:autoSpaceDE w:val="0"/>
        <w:autoSpaceDN w:val="0"/>
        <w:adjustRightInd w:val="0"/>
        <w:rPr>
          <w:rFonts w:ascii="Tahoma" w:hAnsi="Tahoma" w:cs="Tahoma"/>
          <w:b/>
          <w:color w:val="000000"/>
          <w:sz w:val="22"/>
          <w:szCs w:val="22"/>
        </w:rPr>
      </w:pPr>
      <w:r>
        <w:t>Unload boxes, blankets, trash after delivery.</w:t>
      </w:r>
    </w:p>
    <w:p w14:paraId="769FCD48" w14:textId="43EF3684"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Relays all customer concerns to management.</w:t>
      </w:r>
    </w:p>
    <w:p w14:paraId="1A3F9D90" w14:textId="4D011363"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Continually improve utilizing 5-S principles on an independent &amp; collaborative basis.</w:t>
      </w:r>
    </w:p>
    <w:p w14:paraId="30BFE58C" w14:textId="77777777" w:rsidR="00187BCC" w:rsidRPr="00F867AD" w:rsidRDefault="00187BCC" w:rsidP="009560DD">
      <w:pPr>
        <w:pStyle w:val="ListParagraph"/>
        <w:numPr>
          <w:ilvl w:val="0"/>
          <w:numId w:val="5"/>
        </w:numPr>
        <w:autoSpaceDE w:val="0"/>
        <w:autoSpaceDN w:val="0"/>
        <w:adjustRightInd w:val="0"/>
        <w:rPr>
          <w:rFonts w:ascii="Tahoma" w:hAnsi="Tahoma" w:cs="Tahoma"/>
          <w:b/>
          <w:bCs/>
          <w:color w:val="000000"/>
          <w:sz w:val="22"/>
          <w:szCs w:val="22"/>
        </w:rPr>
      </w:pPr>
      <w:r w:rsidRPr="00187BCC">
        <w:rPr>
          <w:rFonts w:ascii="Tahoma" w:hAnsi="Tahoma" w:cs="Tahoma"/>
          <w:bCs/>
          <w:color w:val="000000"/>
          <w:sz w:val="22"/>
          <w:szCs w:val="22"/>
        </w:rPr>
        <w:t xml:space="preserve">Performs other related duties as assigned </w:t>
      </w:r>
      <w:r w:rsidRPr="00F867AD">
        <w:rPr>
          <w:rFonts w:ascii="Tahoma" w:hAnsi="Tahoma" w:cs="Tahoma"/>
          <w:bCs/>
          <w:color w:val="000000"/>
          <w:sz w:val="22"/>
          <w:szCs w:val="22"/>
        </w:rPr>
        <w:t>by management.</w:t>
      </w:r>
    </w:p>
    <w:p w14:paraId="4CD5EAB9" w14:textId="77777777" w:rsidR="00187BCC" w:rsidRPr="008964EE" w:rsidRDefault="00187BCC" w:rsidP="008964EE">
      <w:pPr>
        <w:autoSpaceDE w:val="0"/>
        <w:autoSpaceDN w:val="0"/>
        <w:adjustRightInd w:val="0"/>
        <w:rPr>
          <w:rFonts w:ascii="Tahoma" w:hAnsi="Tahoma" w:cs="Tahoma"/>
          <w:b/>
          <w:color w:val="000000"/>
          <w:sz w:val="22"/>
          <w:szCs w:val="22"/>
        </w:rPr>
      </w:pPr>
    </w:p>
    <w:p w14:paraId="459AA442" w14:textId="6605CAEA" w:rsidR="00187BCC" w:rsidRPr="00187BCC" w:rsidRDefault="00187BCC" w:rsidP="00187BCC">
      <w:pPr>
        <w:autoSpaceDE w:val="0"/>
        <w:autoSpaceDN w:val="0"/>
        <w:adjustRightInd w:val="0"/>
        <w:rPr>
          <w:rFonts w:ascii="Tahoma" w:hAnsi="Tahoma" w:cs="Tahoma"/>
          <w:b/>
          <w:color w:val="000000"/>
          <w:sz w:val="22"/>
          <w:szCs w:val="22"/>
        </w:rPr>
      </w:pPr>
      <w:r>
        <w:rPr>
          <w:rFonts w:ascii="Tahoma" w:hAnsi="Tahoma" w:cs="Tahoma"/>
          <w:b/>
          <w:color w:val="000000"/>
          <w:sz w:val="22"/>
          <w:szCs w:val="22"/>
        </w:rPr>
        <w:t>SUPERVISORY</w:t>
      </w:r>
      <w:r w:rsidRPr="00187BCC">
        <w:rPr>
          <w:rFonts w:ascii="Tahoma" w:hAnsi="Tahoma" w:cs="Tahoma"/>
          <w:b/>
          <w:color w:val="000000"/>
          <w:sz w:val="22"/>
          <w:szCs w:val="22"/>
        </w:rPr>
        <w:t xml:space="preserve"> RESPONSIBILITIES:</w:t>
      </w:r>
    </w:p>
    <w:p w14:paraId="589C44C7" w14:textId="77777777" w:rsidR="00586534" w:rsidRPr="00EB75BB" w:rsidRDefault="00586534" w:rsidP="00747B46">
      <w:pPr>
        <w:pStyle w:val="ListParagraph"/>
        <w:numPr>
          <w:ilvl w:val="0"/>
          <w:numId w:val="5"/>
        </w:numPr>
        <w:autoSpaceDE w:val="0"/>
        <w:autoSpaceDN w:val="0"/>
        <w:adjustRightInd w:val="0"/>
        <w:jc w:val="both"/>
        <w:rPr>
          <w:rFonts w:ascii="Tahoma" w:hAnsi="Tahoma" w:cs="Tahoma"/>
          <w:bCs/>
          <w:color w:val="000000"/>
          <w:sz w:val="22"/>
          <w:szCs w:val="22"/>
        </w:rPr>
      </w:pPr>
      <w:r w:rsidRPr="00EB75BB">
        <w:rPr>
          <w:rFonts w:ascii="Tahoma" w:hAnsi="Tahoma" w:cs="Tahoma"/>
          <w:bCs/>
          <w:color w:val="000000"/>
          <w:sz w:val="22"/>
          <w:szCs w:val="22"/>
        </w:rPr>
        <w:t>This job has no supervisory responsibilities.</w:t>
      </w:r>
    </w:p>
    <w:p w14:paraId="17FEFF89" w14:textId="77777777" w:rsidR="00F30909" w:rsidRDefault="00F30909" w:rsidP="00A910BF">
      <w:pPr>
        <w:autoSpaceDE w:val="0"/>
        <w:autoSpaceDN w:val="0"/>
        <w:adjustRightInd w:val="0"/>
        <w:rPr>
          <w:rFonts w:ascii="Tahoma" w:hAnsi="Tahoma" w:cs="Tahoma"/>
          <w:b/>
          <w:color w:val="000000"/>
          <w:sz w:val="22"/>
          <w:szCs w:val="22"/>
        </w:rPr>
      </w:pPr>
    </w:p>
    <w:p w14:paraId="2C9DF4E0" w14:textId="4D7F335C" w:rsidR="00A910BF" w:rsidRDefault="00A910BF" w:rsidP="00A910BF">
      <w:pPr>
        <w:autoSpaceDE w:val="0"/>
        <w:autoSpaceDN w:val="0"/>
        <w:adjustRightInd w:val="0"/>
        <w:rPr>
          <w:rFonts w:ascii="Tahoma" w:hAnsi="Tahoma" w:cs="Tahoma"/>
          <w:b/>
          <w:color w:val="000000"/>
          <w:sz w:val="22"/>
          <w:szCs w:val="22"/>
        </w:rPr>
      </w:pPr>
      <w:r>
        <w:rPr>
          <w:rFonts w:ascii="Tahoma" w:hAnsi="Tahoma" w:cs="Tahoma"/>
          <w:b/>
          <w:color w:val="000000"/>
          <w:sz w:val="22"/>
          <w:szCs w:val="22"/>
        </w:rPr>
        <w:t>QUALIFICATIONS:</w:t>
      </w:r>
    </w:p>
    <w:p w14:paraId="4B000B6D" w14:textId="07A54A24"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Read and interpret documents such as safety rules,</w:t>
      </w:r>
      <w:r w:rsidR="00827ABB">
        <w:t xml:space="preserve"> work orders, room layouts,</w:t>
      </w:r>
      <w:r>
        <w:t xml:space="preserve"> operating and maintenance instructions, parts catalogs, and procedure manuals.</w:t>
      </w:r>
    </w:p>
    <w:p w14:paraId="1179ADF4" w14:textId="6079968E"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 xml:space="preserve">Ability to communicate effectively and build strong relationships with customers, </w:t>
      </w:r>
      <w:proofErr w:type="gramStart"/>
      <w:r>
        <w:t>peers</w:t>
      </w:r>
      <w:proofErr w:type="gramEnd"/>
      <w:r>
        <w:t xml:space="preserve"> and management.</w:t>
      </w:r>
    </w:p>
    <w:p w14:paraId="6BC33C33" w14:textId="73608C6F"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Ability to work assortment of days, evenings, and weekends as needed.</w:t>
      </w:r>
    </w:p>
    <w:p w14:paraId="75C965AF" w14:textId="7F9667A8"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Ability to work with minimal supervision.</w:t>
      </w:r>
    </w:p>
    <w:p w14:paraId="68DA541A" w14:textId="737F0A80"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Commitment to excellence and high standards.</w:t>
      </w:r>
    </w:p>
    <w:p w14:paraId="7B7F48F5" w14:textId="0F2830F1" w:rsidR="00DE7083" w:rsidRPr="00DE7083" w:rsidRDefault="00DE7083" w:rsidP="00DE7083">
      <w:pPr>
        <w:pStyle w:val="ListParagraph"/>
        <w:numPr>
          <w:ilvl w:val="0"/>
          <w:numId w:val="5"/>
        </w:numPr>
        <w:autoSpaceDE w:val="0"/>
        <w:autoSpaceDN w:val="0"/>
        <w:adjustRightInd w:val="0"/>
        <w:rPr>
          <w:rFonts w:ascii="Tahoma" w:hAnsi="Tahoma" w:cs="Tahoma"/>
          <w:b/>
          <w:color w:val="000000"/>
          <w:sz w:val="22"/>
          <w:szCs w:val="22"/>
        </w:rPr>
      </w:pPr>
      <w:r>
        <w:t>Versatility, flexibility, and a willingness to work within constantly changing priorities with enthusiasm.</w:t>
      </w:r>
    </w:p>
    <w:p w14:paraId="1DBA1A72" w14:textId="77777777" w:rsidR="00F30909" w:rsidRDefault="00F30909" w:rsidP="00A910BF">
      <w:pPr>
        <w:autoSpaceDE w:val="0"/>
        <w:autoSpaceDN w:val="0"/>
        <w:adjustRightInd w:val="0"/>
        <w:rPr>
          <w:rFonts w:ascii="Tahoma" w:hAnsi="Tahoma" w:cs="Tahoma"/>
          <w:b/>
          <w:color w:val="000000"/>
          <w:sz w:val="22"/>
          <w:szCs w:val="22"/>
        </w:rPr>
      </w:pPr>
    </w:p>
    <w:p w14:paraId="07954622" w14:textId="786FD69D" w:rsidR="00A910BF" w:rsidRPr="00187BCC" w:rsidRDefault="00A910BF" w:rsidP="00A910BF">
      <w:pPr>
        <w:autoSpaceDE w:val="0"/>
        <w:autoSpaceDN w:val="0"/>
        <w:adjustRightInd w:val="0"/>
        <w:rPr>
          <w:rFonts w:ascii="Tahoma" w:hAnsi="Tahoma" w:cs="Tahoma"/>
          <w:b/>
          <w:color w:val="000000"/>
          <w:sz w:val="22"/>
          <w:szCs w:val="22"/>
        </w:rPr>
      </w:pPr>
      <w:r>
        <w:rPr>
          <w:rFonts w:ascii="Tahoma" w:hAnsi="Tahoma" w:cs="Tahoma"/>
          <w:b/>
          <w:color w:val="000000"/>
          <w:sz w:val="22"/>
          <w:szCs w:val="22"/>
        </w:rPr>
        <w:t>COMPETENCIES:</w:t>
      </w:r>
    </w:p>
    <w:p w14:paraId="3ABC8078" w14:textId="77777777" w:rsidR="00E83B3D" w:rsidRPr="00E83B3D" w:rsidRDefault="00E83B3D" w:rsidP="00E83B3D">
      <w:pPr>
        <w:pStyle w:val="ListParagraph"/>
        <w:numPr>
          <w:ilvl w:val="0"/>
          <w:numId w:val="7"/>
        </w:numPr>
        <w:autoSpaceDE w:val="0"/>
        <w:autoSpaceDN w:val="0"/>
        <w:adjustRightInd w:val="0"/>
        <w:jc w:val="both"/>
        <w:rPr>
          <w:rFonts w:ascii="Tahoma" w:hAnsi="Tahoma" w:cs="Tahoma"/>
          <w:sz w:val="22"/>
          <w:szCs w:val="22"/>
        </w:rPr>
      </w:pPr>
      <w:r w:rsidRPr="00E83B3D">
        <w:rPr>
          <w:rFonts w:ascii="Tahoma" w:hAnsi="Tahoma" w:cs="Tahoma"/>
          <w:b/>
          <w:sz w:val="22"/>
          <w:szCs w:val="22"/>
        </w:rPr>
        <w:t>Adaptability</w:t>
      </w:r>
      <w:r w:rsidRPr="00E83B3D">
        <w:rPr>
          <w:rFonts w:ascii="Tahoma" w:hAnsi="Tahoma" w:cs="Tahoma"/>
          <w:sz w:val="22"/>
          <w:szCs w:val="22"/>
        </w:rPr>
        <w:t xml:space="preserve"> - Adapts to changes in the work environment; Manages competing demands; Changes approach or method to best fit the situation; Able to deal with frequent change, delays, or unexpected events.</w:t>
      </w:r>
    </w:p>
    <w:p w14:paraId="50ABDDCA" w14:textId="77777777" w:rsidR="00E83B3D" w:rsidRPr="00E83B3D" w:rsidRDefault="00E83B3D" w:rsidP="00E83B3D">
      <w:pPr>
        <w:pStyle w:val="ListParagraph"/>
        <w:numPr>
          <w:ilvl w:val="0"/>
          <w:numId w:val="7"/>
        </w:numPr>
        <w:autoSpaceDE w:val="0"/>
        <w:autoSpaceDN w:val="0"/>
        <w:adjustRightInd w:val="0"/>
        <w:jc w:val="both"/>
        <w:rPr>
          <w:rFonts w:ascii="Tahoma" w:hAnsi="Tahoma" w:cs="Tahoma"/>
          <w:sz w:val="22"/>
          <w:szCs w:val="22"/>
        </w:rPr>
      </w:pPr>
      <w:r w:rsidRPr="00E83B3D">
        <w:rPr>
          <w:rFonts w:ascii="Tahoma" w:hAnsi="Tahoma" w:cs="Tahoma"/>
          <w:b/>
          <w:sz w:val="22"/>
          <w:szCs w:val="22"/>
        </w:rPr>
        <w:t>Attendance/Punctuality</w:t>
      </w:r>
      <w:r w:rsidRPr="00E83B3D">
        <w:rPr>
          <w:rFonts w:ascii="Tahoma" w:hAnsi="Tahoma" w:cs="Tahoma"/>
          <w:sz w:val="22"/>
          <w:szCs w:val="22"/>
        </w:rPr>
        <w:t xml:space="preserve"> - Is consistently at work and on time; Ensures work responsibilities are covered when absent; Arrives at meetings and appointments on time.</w:t>
      </w:r>
    </w:p>
    <w:p w14:paraId="27E311DA" w14:textId="77777777" w:rsidR="00E83B3D" w:rsidRPr="00E83B3D" w:rsidRDefault="00E83B3D" w:rsidP="00E83B3D">
      <w:pPr>
        <w:pStyle w:val="ListParagraph"/>
        <w:numPr>
          <w:ilvl w:val="0"/>
          <w:numId w:val="7"/>
        </w:numPr>
        <w:autoSpaceDE w:val="0"/>
        <w:autoSpaceDN w:val="0"/>
        <w:adjustRightInd w:val="0"/>
        <w:jc w:val="both"/>
        <w:rPr>
          <w:rFonts w:ascii="Tahoma" w:hAnsi="Tahoma" w:cs="Tahoma"/>
          <w:sz w:val="22"/>
          <w:szCs w:val="22"/>
        </w:rPr>
      </w:pPr>
      <w:r w:rsidRPr="00E83B3D">
        <w:rPr>
          <w:rFonts w:ascii="Tahoma" w:hAnsi="Tahoma" w:cs="Tahoma"/>
          <w:b/>
          <w:sz w:val="22"/>
          <w:szCs w:val="22"/>
        </w:rPr>
        <w:t>Dependability</w:t>
      </w:r>
      <w:r w:rsidRPr="00E83B3D">
        <w:rPr>
          <w:rFonts w:ascii="Tahoma" w:hAnsi="Tahoma" w:cs="Tahoma"/>
          <w:sz w:val="22"/>
          <w:szCs w:val="22"/>
        </w:rPr>
        <w:t xml:space="preserve"> - Follows instructions, responds to management direction; Takes responsibility for own actions; Keeps commitments; Commits to long hours of work when necessary to reach goals; Completes tasks on time or notifies appropriate person with an alternate plan.</w:t>
      </w:r>
    </w:p>
    <w:p w14:paraId="22367E26" w14:textId="77777777" w:rsidR="00E83B3D" w:rsidRPr="00E83B3D" w:rsidRDefault="00E83B3D" w:rsidP="00E83B3D">
      <w:pPr>
        <w:pStyle w:val="ListParagraph"/>
        <w:numPr>
          <w:ilvl w:val="0"/>
          <w:numId w:val="7"/>
        </w:numPr>
        <w:autoSpaceDE w:val="0"/>
        <w:autoSpaceDN w:val="0"/>
        <w:adjustRightInd w:val="0"/>
        <w:jc w:val="both"/>
        <w:rPr>
          <w:rFonts w:ascii="Tahoma" w:hAnsi="Tahoma" w:cs="Tahoma"/>
          <w:sz w:val="22"/>
          <w:szCs w:val="22"/>
        </w:rPr>
      </w:pPr>
      <w:r w:rsidRPr="00E83B3D">
        <w:rPr>
          <w:rFonts w:ascii="Tahoma" w:hAnsi="Tahoma" w:cs="Tahoma"/>
          <w:b/>
          <w:sz w:val="22"/>
          <w:szCs w:val="22"/>
        </w:rPr>
        <w:t>Professionalism</w:t>
      </w:r>
      <w:r w:rsidRPr="00E83B3D">
        <w:rPr>
          <w:rFonts w:ascii="Tahoma" w:hAnsi="Tahoma" w:cs="Tahoma"/>
          <w:sz w:val="22"/>
          <w:szCs w:val="22"/>
        </w:rPr>
        <w:t xml:space="preserve"> - Approaches others in a tactful manner; Reacts well under pressure; Treats others with respect and consideration regardless of their status or position; Accepts responsibility for own actions; Follows through on commitments.</w:t>
      </w:r>
    </w:p>
    <w:p w14:paraId="49590F60" w14:textId="77777777" w:rsidR="00E83B3D" w:rsidRPr="00E83B3D" w:rsidRDefault="00E83B3D" w:rsidP="00E83B3D">
      <w:pPr>
        <w:pStyle w:val="ListParagraph"/>
        <w:numPr>
          <w:ilvl w:val="0"/>
          <w:numId w:val="7"/>
        </w:numPr>
        <w:autoSpaceDE w:val="0"/>
        <w:autoSpaceDN w:val="0"/>
        <w:adjustRightInd w:val="0"/>
        <w:jc w:val="both"/>
        <w:rPr>
          <w:rFonts w:ascii="Tahoma" w:hAnsi="Tahoma" w:cs="Tahoma"/>
          <w:sz w:val="22"/>
          <w:szCs w:val="22"/>
        </w:rPr>
      </w:pPr>
      <w:r w:rsidRPr="00E83B3D">
        <w:rPr>
          <w:rFonts w:ascii="Tahoma" w:hAnsi="Tahoma" w:cs="Tahoma"/>
          <w:b/>
          <w:sz w:val="22"/>
          <w:szCs w:val="22"/>
        </w:rPr>
        <w:t>Quality</w:t>
      </w:r>
      <w:r w:rsidRPr="00E83B3D">
        <w:rPr>
          <w:rFonts w:ascii="Tahoma" w:hAnsi="Tahoma" w:cs="Tahoma"/>
          <w:sz w:val="22"/>
          <w:szCs w:val="22"/>
        </w:rPr>
        <w:t xml:space="preserve"> - Demonstrates accuracy and thoroughness; Looks for ways to improve and promote quality; Applies feedback to improve performance; Monitors own work to ensure quality.</w:t>
      </w:r>
    </w:p>
    <w:p w14:paraId="2CD1356F" w14:textId="77777777" w:rsidR="00685BBC" w:rsidRDefault="00685BBC" w:rsidP="008B3978">
      <w:pPr>
        <w:autoSpaceDE w:val="0"/>
        <w:autoSpaceDN w:val="0"/>
        <w:adjustRightInd w:val="0"/>
        <w:rPr>
          <w:rFonts w:ascii="Tahoma" w:hAnsi="Tahoma" w:cs="Tahoma"/>
          <w:b/>
          <w:color w:val="000000"/>
          <w:sz w:val="22"/>
          <w:szCs w:val="22"/>
        </w:rPr>
      </w:pPr>
    </w:p>
    <w:p w14:paraId="70FBA75B" w14:textId="5E3A6104" w:rsidR="008B3978" w:rsidRDefault="008B3978" w:rsidP="008B3978">
      <w:pPr>
        <w:autoSpaceDE w:val="0"/>
        <w:autoSpaceDN w:val="0"/>
        <w:adjustRightInd w:val="0"/>
        <w:rPr>
          <w:rFonts w:ascii="Tahoma" w:hAnsi="Tahoma" w:cs="Tahoma"/>
          <w:b/>
          <w:color w:val="000000"/>
          <w:sz w:val="22"/>
          <w:szCs w:val="22"/>
        </w:rPr>
      </w:pPr>
      <w:r>
        <w:rPr>
          <w:rFonts w:ascii="Tahoma" w:hAnsi="Tahoma" w:cs="Tahoma"/>
          <w:b/>
          <w:color w:val="000000"/>
          <w:sz w:val="22"/>
          <w:szCs w:val="22"/>
        </w:rPr>
        <w:t xml:space="preserve">PHYSICAL DEMANDS AND WORK </w:t>
      </w:r>
      <w:r w:rsidR="00703EE2">
        <w:rPr>
          <w:rFonts w:ascii="Tahoma" w:hAnsi="Tahoma" w:cs="Tahoma"/>
          <w:b/>
          <w:color w:val="000000"/>
          <w:sz w:val="22"/>
          <w:szCs w:val="22"/>
        </w:rPr>
        <w:t>ENVIRONMENT</w:t>
      </w:r>
      <w:r>
        <w:rPr>
          <w:rFonts w:ascii="Tahoma" w:hAnsi="Tahoma" w:cs="Tahoma"/>
          <w:b/>
          <w:color w:val="000000"/>
          <w:sz w:val="22"/>
          <w:szCs w:val="22"/>
        </w:rPr>
        <w:t>:</w:t>
      </w:r>
    </w:p>
    <w:p w14:paraId="69A8C4A6" w14:textId="6B2979FC" w:rsidR="001D028A" w:rsidRPr="001D028A" w:rsidRDefault="001D028A" w:rsidP="001D028A">
      <w:pPr>
        <w:pStyle w:val="ListParagraph"/>
        <w:numPr>
          <w:ilvl w:val="0"/>
          <w:numId w:val="8"/>
        </w:numPr>
        <w:autoSpaceDE w:val="0"/>
        <w:autoSpaceDN w:val="0"/>
        <w:adjustRightInd w:val="0"/>
        <w:rPr>
          <w:rFonts w:ascii="Tahoma" w:hAnsi="Tahoma" w:cs="Tahoma"/>
          <w:b/>
          <w:color w:val="000000"/>
          <w:sz w:val="22"/>
          <w:szCs w:val="22"/>
        </w:rPr>
      </w:pPr>
      <w:r>
        <w:t xml:space="preserve">Frequently required to stand, walk, sit, utilize </w:t>
      </w:r>
      <w:proofErr w:type="gramStart"/>
      <w:r>
        <w:t>hand</w:t>
      </w:r>
      <w:proofErr w:type="gramEnd"/>
      <w:r>
        <w:t xml:space="preserve"> and finger dexterity.</w:t>
      </w:r>
    </w:p>
    <w:p w14:paraId="4AA85480" w14:textId="3E57A335" w:rsidR="008B3978" w:rsidRPr="004C10F2" w:rsidRDefault="008B3978" w:rsidP="003E3AB1">
      <w:pPr>
        <w:numPr>
          <w:ilvl w:val="0"/>
          <w:numId w:val="8"/>
        </w:numPr>
        <w:shd w:val="clear" w:color="auto" w:fill="FFFFFF"/>
        <w:jc w:val="both"/>
        <w:rPr>
          <w:rFonts w:ascii="Tahoma" w:hAnsi="Tahoma" w:cs="Tahoma"/>
          <w:sz w:val="22"/>
          <w:szCs w:val="22"/>
        </w:rPr>
      </w:pPr>
      <w:r w:rsidRPr="004C10F2">
        <w:rPr>
          <w:rFonts w:ascii="Tahoma" w:hAnsi="Tahoma" w:cs="Tahoma"/>
          <w:sz w:val="22"/>
          <w:szCs w:val="22"/>
        </w:rPr>
        <w:t>Occasionally required to climb, balance, bend, stoop, kneel or crawl</w:t>
      </w:r>
      <w:r w:rsidR="001C6508">
        <w:rPr>
          <w:rFonts w:ascii="Tahoma" w:hAnsi="Tahoma" w:cs="Tahoma"/>
          <w:sz w:val="22"/>
          <w:szCs w:val="22"/>
        </w:rPr>
        <w:t>.</w:t>
      </w:r>
    </w:p>
    <w:p w14:paraId="36BE81A0" w14:textId="4A286CED" w:rsidR="008B3978" w:rsidRDefault="008B3978" w:rsidP="003E3AB1">
      <w:pPr>
        <w:numPr>
          <w:ilvl w:val="0"/>
          <w:numId w:val="8"/>
        </w:numPr>
        <w:shd w:val="clear" w:color="auto" w:fill="FFFFFF"/>
        <w:jc w:val="both"/>
        <w:rPr>
          <w:rFonts w:ascii="Tahoma" w:hAnsi="Tahoma" w:cs="Tahoma"/>
          <w:sz w:val="22"/>
          <w:szCs w:val="22"/>
        </w:rPr>
      </w:pPr>
      <w:r w:rsidRPr="004C10F2">
        <w:rPr>
          <w:rFonts w:ascii="Tahoma" w:hAnsi="Tahoma" w:cs="Tahoma"/>
          <w:sz w:val="22"/>
          <w:szCs w:val="22"/>
        </w:rPr>
        <w:t>Frequently required to talk or hear</w:t>
      </w:r>
      <w:r w:rsidR="001C6508">
        <w:rPr>
          <w:rFonts w:ascii="Tahoma" w:hAnsi="Tahoma" w:cs="Tahoma"/>
          <w:sz w:val="22"/>
          <w:szCs w:val="22"/>
        </w:rPr>
        <w:t>.</w:t>
      </w:r>
    </w:p>
    <w:p w14:paraId="2D9E244E" w14:textId="706325EF" w:rsidR="00014A20" w:rsidRPr="00D6667D" w:rsidRDefault="00014A20" w:rsidP="003E3AB1">
      <w:pPr>
        <w:numPr>
          <w:ilvl w:val="0"/>
          <w:numId w:val="3"/>
        </w:numPr>
        <w:shd w:val="clear" w:color="auto" w:fill="FFFFFF"/>
        <w:jc w:val="both"/>
        <w:rPr>
          <w:rFonts w:ascii="Tahoma" w:hAnsi="Tahoma" w:cs="Tahoma"/>
          <w:sz w:val="22"/>
          <w:szCs w:val="22"/>
        </w:rPr>
      </w:pPr>
      <w:r w:rsidRPr="004C10F2">
        <w:rPr>
          <w:rFonts w:ascii="Tahoma" w:hAnsi="Tahoma" w:cs="Tahoma"/>
          <w:sz w:val="22"/>
          <w:szCs w:val="22"/>
        </w:rPr>
        <w:t>Frequently</w:t>
      </w:r>
      <w:r w:rsidRPr="00D6667D">
        <w:rPr>
          <w:rFonts w:ascii="Tahoma" w:hAnsi="Tahoma" w:cs="Tahoma"/>
          <w:sz w:val="22"/>
          <w:szCs w:val="22"/>
        </w:rPr>
        <w:t xml:space="preserve"> </w:t>
      </w:r>
      <w:r>
        <w:rPr>
          <w:rFonts w:ascii="Tahoma" w:hAnsi="Tahoma" w:cs="Tahoma"/>
          <w:sz w:val="22"/>
          <w:szCs w:val="22"/>
        </w:rPr>
        <w:t>work</w:t>
      </w:r>
      <w:r w:rsidR="001C6508">
        <w:rPr>
          <w:rFonts w:ascii="Tahoma" w:hAnsi="Tahoma" w:cs="Tahoma"/>
          <w:sz w:val="22"/>
          <w:szCs w:val="22"/>
        </w:rPr>
        <w:t>s</w:t>
      </w:r>
      <w:r>
        <w:rPr>
          <w:rFonts w:ascii="Tahoma" w:hAnsi="Tahoma" w:cs="Tahoma"/>
          <w:sz w:val="22"/>
          <w:szCs w:val="22"/>
        </w:rPr>
        <w:t xml:space="preserve"> near</w:t>
      </w:r>
      <w:r w:rsidRPr="00D6667D">
        <w:rPr>
          <w:rFonts w:ascii="Tahoma" w:hAnsi="Tahoma" w:cs="Tahoma"/>
          <w:sz w:val="22"/>
          <w:szCs w:val="22"/>
        </w:rPr>
        <w:t xml:space="preserve"> moving mechanical parts</w:t>
      </w:r>
      <w:r w:rsidR="001C6508">
        <w:rPr>
          <w:rFonts w:ascii="Tahoma" w:hAnsi="Tahoma" w:cs="Tahoma"/>
          <w:sz w:val="22"/>
          <w:szCs w:val="22"/>
        </w:rPr>
        <w:t>.</w:t>
      </w:r>
      <w:r w:rsidRPr="00D6667D">
        <w:rPr>
          <w:rFonts w:ascii="Tahoma" w:hAnsi="Tahoma" w:cs="Tahoma"/>
          <w:sz w:val="22"/>
          <w:szCs w:val="22"/>
        </w:rPr>
        <w:t xml:space="preserve"> </w:t>
      </w:r>
    </w:p>
    <w:p w14:paraId="531116A7" w14:textId="467A3265" w:rsidR="00014A20" w:rsidRPr="00D6667D" w:rsidRDefault="00014A20" w:rsidP="003E3AB1">
      <w:pPr>
        <w:numPr>
          <w:ilvl w:val="0"/>
          <w:numId w:val="3"/>
        </w:numPr>
        <w:shd w:val="clear" w:color="auto" w:fill="FFFFFF"/>
        <w:jc w:val="both"/>
        <w:rPr>
          <w:rFonts w:ascii="Tahoma" w:hAnsi="Tahoma" w:cs="Tahoma"/>
          <w:sz w:val="22"/>
          <w:szCs w:val="22"/>
        </w:rPr>
      </w:pPr>
      <w:r w:rsidRPr="004C10F2">
        <w:rPr>
          <w:rFonts w:ascii="Tahoma" w:hAnsi="Tahoma" w:cs="Tahoma"/>
          <w:sz w:val="22"/>
          <w:szCs w:val="22"/>
        </w:rPr>
        <w:t>Occasionally</w:t>
      </w:r>
      <w:r w:rsidRPr="00D6667D">
        <w:rPr>
          <w:rFonts w:ascii="Tahoma" w:hAnsi="Tahoma" w:cs="Tahoma"/>
          <w:sz w:val="22"/>
          <w:szCs w:val="22"/>
        </w:rPr>
        <w:t xml:space="preserve"> </w:t>
      </w:r>
      <w:r>
        <w:rPr>
          <w:rFonts w:ascii="Tahoma" w:hAnsi="Tahoma" w:cs="Tahoma"/>
          <w:sz w:val="22"/>
          <w:szCs w:val="22"/>
        </w:rPr>
        <w:t>e</w:t>
      </w:r>
      <w:r w:rsidRPr="00D6667D">
        <w:rPr>
          <w:rFonts w:ascii="Tahoma" w:hAnsi="Tahoma" w:cs="Tahoma"/>
          <w:sz w:val="22"/>
          <w:szCs w:val="22"/>
        </w:rPr>
        <w:t>xpos</w:t>
      </w:r>
      <w:r w:rsidR="001C6508">
        <w:rPr>
          <w:rFonts w:ascii="Tahoma" w:hAnsi="Tahoma" w:cs="Tahoma"/>
          <w:sz w:val="22"/>
          <w:szCs w:val="22"/>
        </w:rPr>
        <w:t>ed</w:t>
      </w:r>
      <w:r w:rsidRPr="00D6667D">
        <w:rPr>
          <w:rFonts w:ascii="Tahoma" w:hAnsi="Tahoma" w:cs="Tahoma"/>
          <w:sz w:val="22"/>
          <w:szCs w:val="22"/>
        </w:rPr>
        <w:t xml:space="preserve"> to outside weather conditions</w:t>
      </w:r>
      <w:r w:rsidR="001C6508">
        <w:rPr>
          <w:rFonts w:ascii="Tahoma" w:hAnsi="Tahoma" w:cs="Tahoma"/>
          <w:sz w:val="22"/>
          <w:szCs w:val="22"/>
        </w:rPr>
        <w:t>.</w:t>
      </w:r>
      <w:r w:rsidRPr="00D6667D">
        <w:rPr>
          <w:rFonts w:ascii="Tahoma" w:hAnsi="Tahoma" w:cs="Tahoma"/>
          <w:sz w:val="22"/>
          <w:szCs w:val="22"/>
        </w:rPr>
        <w:t xml:space="preserve"> </w:t>
      </w:r>
    </w:p>
    <w:p w14:paraId="2CB24B2D" w14:textId="3E31AAF7" w:rsidR="00F91FD1" w:rsidRPr="00ED6D32" w:rsidRDefault="00F91FD1" w:rsidP="003E3AB1">
      <w:pPr>
        <w:numPr>
          <w:ilvl w:val="0"/>
          <w:numId w:val="3"/>
        </w:numPr>
        <w:shd w:val="clear" w:color="auto" w:fill="FFFFFF"/>
        <w:jc w:val="both"/>
        <w:rPr>
          <w:rFonts w:ascii="Tahoma" w:hAnsi="Tahoma" w:cs="Tahoma"/>
          <w:sz w:val="22"/>
          <w:szCs w:val="22"/>
        </w:rPr>
      </w:pPr>
      <w:r w:rsidRPr="00F91FD1">
        <w:rPr>
          <w:rFonts w:ascii="Tahoma" w:hAnsi="Tahoma" w:cs="Tahoma"/>
          <w:sz w:val="22"/>
          <w:szCs w:val="22"/>
        </w:rPr>
        <w:t>While performing the duties of this job, the</w:t>
      </w:r>
      <w:r>
        <w:rPr>
          <w:rFonts w:ascii="Tahoma" w:hAnsi="Tahoma" w:cs="Tahoma"/>
          <w:sz w:val="22"/>
          <w:szCs w:val="22"/>
        </w:rPr>
        <w:t xml:space="preserve"> </w:t>
      </w:r>
      <w:r w:rsidRPr="00F91FD1">
        <w:rPr>
          <w:rFonts w:ascii="Tahoma" w:hAnsi="Tahoma" w:cs="Tahoma"/>
          <w:sz w:val="22"/>
          <w:szCs w:val="22"/>
        </w:rPr>
        <w:t xml:space="preserve">noise level in the work environment is </w:t>
      </w:r>
      <w:r w:rsidR="00B445D7" w:rsidRPr="00F91FD1">
        <w:rPr>
          <w:rFonts w:ascii="Tahoma" w:hAnsi="Tahoma" w:cs="Tahoma"/>
          <w:sz w:val="22"/>
          <w:szCs w:val="22"/>
        </w:rPr>
        <w:t>usually</w:t>
      </w:r>
      <w:r w:rsidRPr="00ED6D32">
        <w:rPr>
          <w:rFonts w:ascii="Tahoma" w:hAnsi="Tahoma" w:cs="Tahoma"/>
          <w:sz w:val="22"/>
          <w:szCs w:val="22"/>
        </w:rPr>
        <w:t xml:space="preserve"> moderate</w:t>
      </w:r>
      <w:r w:rsidR="001D028A">
        <w:rPr>
          <w:rFonts w:ascii="Tahoma" w:hAnsi="Tahoma" w:cs="Tahoma"/>
          <w:sz w:val="22"/>
          <w:szCs w:val="22"/>
        </w:rPr>
        <w:t xml:space="preserve"> to</w:t>
      </w:r>
      <w:r w:rsidRPr="00ED6D32">
        <w:rPr>
          <w:rFonts w:ascii="Tahoma" w:hAnsi="Tahoma" w:cs="Tahoma"/>
          <w:sz w:val="22"/>
          <w:szCs w:val="22"/>
        </w:rPr>
        <w:t xml:space="preserve"> loud</w:t>
      </w:r>
      <w:r w:rsidR="001D028A">
        <w:rPr>
          <w:rFonts w:ascii="Tahoma" w:hAnsi="Tahoma" w:cs="Tahoma"/>
          <w:sz w:val="22"/>
          <w:szCs w:val="22"/>
        </w:rPr>
        <w:t>.</w:t>
      </w:r>
    </w:p>
    <w:p w14:paraId="4EFAB7A4" w14:textId="4D97F616" w:rsidR="00AE7BEA" w:rsidRPr="00ED6D32" w:rsidRDefault="00AE7BEA" w:rsidP="003E3AB1">
      <w:pPr>
        <w:numPr>
          <w:ilvl w:val="0"/>
          <w:numId w:val="3"/>
        </w:numPr>
        <w:shd w:val="clear" w:color="auto" w:fill="FFFFFF"/>
        <w:jc w:val="both"/>
        <w:rPr>
          <w:rFonts w:ascii="Tahoma" w:hAnsi="Tahoma" w:cs="Tahoma"/>
          <w:sz w:val="22"/>
          <w:szCs w:val="22"/>
        </w:rPr>
      </w:pPr>
      <w:r w:rsidRPr="00ED6D32">
        <w:rPr>
          <w:rFonts w:ascii="Tahoma" w:hAnsi="Tahoma" w:cs="Tahoma"/>
          <w:sz w:val="22"/>
          <w:szCs w:val="22"/>
        </w:rPr>
        <w:t xml:space="preserve">The employee </w:t>
      </w:r>
      <w:r w:rsidR="00B445D7" w:rsidRPr="00ED6D32">
        <w:rPr>
          <w:rFonts w:ascii="Tahoma" w:hAnsi="Tahoma" w:cs="Tahoma"/>
          <w:sz w:val="22"/>
          <w:szCs w:val="22"/>
        </w:rPr>
        <w:t>must</w:t>
      </w:r>
      <w:r w:rsidR="00B445D7">
        <w:rPr>
          <w:rFonts w:ascii="Tahoma" w:hAnsi="Tahoma" w:cs="Tahoma"/>
          <w:sz w:val="22"/>
          <w:szCs w:val="22"/>
        </w:rPr>
        <w:t xml:space="preserve"> frequently</w:t>
      </w:r>
      <w:r w:rsidRPr="00ED6D32">
        <w:rPr>
          <w:rFonts w:ascii="Tahoma" w:hAnsi="Tahoma" w:cs="Tahoma"/>
          <w:sz w:val="22"/>
          <w:szCs w:val="22"/>
        </w:rPr>
        <w:t xml:space="preserve"> lift and/or move up to </w:t>
      </w:r>
      <w:r w:rsidR="00B445D7">
        <w:rPr>
          <w:rFonts w:ascii="Tahoma" w:hAnsi="Tahoma" w:cs="Tahoma"/>
          <w:sz w:val="22"/>
          <w:szCs w:val="22"/>
        </w:rPr>
        <w:t xml:space="preserve">75 </w:t>
      </w:r>
      <w:r w:rsidR="00D430A1" w:rsidRPr="00ED6D32">
        <w:rPr>
          <w:rFonts w:ascii="Tahoma" w:hAnsi="Tahoma" w:cs="Tahoma"/>
          <w:sz w:val="22"/>
          <w:szCs w:val="22"/>
        </w:rPr>
        <w:t>pounds.</w:t>
      </w:r>
      <w:r w:rsidRPr="00ED6D32">
        <w:rPr>
          <w:rFonts w:ascii="Tahoma" w:hAnsi="Tahoma" w:cs="Tahoma"/>
          <w:sz w:val="22"/>
          <w:szCs w:val="22"/>
        </w:rPr>
        <w:t xml:space="preserve"> </w:t>
      </w:r>
    </w:p>
    <w:p w14:paraId="0363F48F" w14:textId="31AEA799" w:rsidR="001F5AAB" w:rsidRDefault="001F5AAB" w:rsidP="003E3AB1">
      <w:pPr>
        <w:numPr>
          <w:ilvl w:val="0"/>
          <w:numId w:val="3"/>
        </w:numPr>
        <w:shd w:val="clear" w:color="auto" w:fill="FFFFFF"/>
        <w:jc w:val="both"/>
        <w:rPr>
          <w:rFonts w:ascii="Tahoma" w:hAnsi="Tahoma" w:cs="Tahoma"/>
          <w:sz w:val="22"/>
          <w:szCs w:val="22"/>
        </w:rPr>
      </w:pPr>
      <w:r w:rsidRPr="00ED6D32">
        <w:rPr>
          <w:rFonts w:ascii="Tahoma" w:hAnsi="Tahoma" w:cs="Tahoma"/>
          <w:sz w:val="22"/>
          <w:szCs w:val="22"/>
        </w:rPr>
        <w:t xml:space="preserve">Specific vision abilities required by this job </w:t>
      </w:r>
      <w:r w:rsidR="00D430A1" w:rsidRPr="00ED6D32">
        <w:rPr>
          <w:rFonts w:ascii="Tahoma" w:hAnsi="Tahoma" w:cs="Tahoma"/>
          <w:sz w:val="22"/>
          <w:szCs w:val="22"/>
        </w:rPr>
        <w:t>include</w:t>
      </w:r>
      <w:r w:rsidR="00E000F0">
        <w:rPr>
          <w:rFonts w:ascii="Tahoma" w:hAnsi="Tahoma" w:cs="Tahoma"/>
          <w:sz w:val="22"/>
          <w:szCs w:val="22"/>
        </w:rPr>
        <w:t xml:space="preserve"> </w:t>
      </w:r>
      <w:r w:rsidR="001C6508" w:rsidRPr="00ED6D32">
        <w:rPr>
          <w:rFonts w:ascii="Tahoma" w:hAnsi="Tahoma" w:cs="Tahoma"/>
          <w:sz w:val="22"/>
          <w:szCs w:val="22"/>
        </w:rPr>
        <w:t>close</w:t>
      </w:r>
      <w:r w:rsidR="001C6508" w:rsidRPr="001F5AAB">
        <w:rPr>
          <w:rFonts w:ascii="Tahoma" w:hAnsi="Tahoma" w:cs="Tahoma"/>
          <w:sz w:val="22"/>
          <w:szCs w:val="22"/>
        </w:rPr>
        <w:t xml:space="preserve"> vision</w:t>
      </w:r>
      <w:r w:rsidR="001C6508">
        <w:rPr>
          <w:rFonts w:ascii="Tahoma" w:hAnsi="Tahoma" w:cs="Tahoma"/>
          <w:sz w:val="22"/>
          <w:szCs w:val="22"/>
        </w:rPr>
        <w:t>;</w:t>
      </w:r>
      <w:r w:rsidR="001C6508" w:rsidRPr="001F5AAB">
        <w:rPr>
          <w:rFonts w:ascii="Tahoma" w:hAnsi="Tahoma" w:cs="Tahoma"/>
          <w:sz w:val="22"/>
          <w:szCs w:val="22"/>
        </w:rPr>
        <w:t xml:space="preserve"> </w:t>
      </w:r>
      <w:r w:rsidR="001C6508">
        <w:rPr>
          <w:rFonts w:ascii="Tahoma" w:hAnsi="Tahoma" w:cs="Tahoma"/>
          <w:sz w:val="22"/>
          <w:szCs w:val="22"/>
        </w:rPr>
        <w:t>d</w:t>
      </w:r>
      <w:r w:rsidR="001C6508" w:rsidRPr="001F5AAB">
        <w:rPr>
          <w:rFonts w:ascii="Tahoma" w:hAnsi="Tahoma" w:cs="Tahoma"/>
          <w:sz w:val="22"/>
          <w:szCs w:val="22"/>
        </w:rPr>
        <w:t>istance vision</w:t>
      </w:r>
      <w:r w:rsidR="001C6508">
        <w:rPr>
          <w:rFonts w:ascii="Tahoma" w:hAnsi="Tahoma" w:cs="Tahoma"/>
          <w:sz w:val="22"/>
          <w:szCs w:val="22"/>
        </w:rPr>
        <w:t>;</w:t>
      </w:r>
      <w:r w:rsidR="001C6508" w:rsidRPr="001F5AAB">
        <w:rPr>
          <w:rFonts w:ascii="Tahoma" w:hAnsi="Tahoma" w:cs="Tahoma"/>
          <w:sz w:val="22"/>
          <w:szCs w:val="22"/>
        </w:rPr>
        <w:t xml:space="preserve"> </w:t>
      </w:r>
      <w:r w:rsidR="001C6508">
        <w:rPr>
          <w:rFonts w:ascii="Tahoma" w:hAnsi="Tahoma" w:cs="Tahoma"/>
          <w:sz w:val="22"/>
          <w:szCs w:val="22"/>
        </w:rPr>
        <w:t>c</w:t>
      </w:r>
      <w:r w:rsidR="001C6508" w:rsidRPr="001F5AAB">
        <w:rPr>
          <w:rFonts w:ascii="Tahoma" w:hAnsi="Tahoma" w:cs="Tahoma"/>
          <w:sz w:val="22"/>
          <w:szCs w:val="22"/>
        </w:rPr>
        <w:t>olor vision</w:t>
      </w:r>
      <w:r w:rsidR="001C6508">
        <w:rPr>
          <w:rFonts w:ascii="Tahoma" w:hAnsi="Tahoma" w:cs="Tahoma"/>
          <w:sz w:val="22"/>
          <w:szCs w:val="22"/>
        </w:rPr>
        <w:t>;</w:t>
      </w:r>
      <w:r w:rsidR="001C6508" w:rsidRPr="001F5AAB">
        <w:rPr>
          <w:rFonts w:ascii="Tahoma" w:hAnsi="Tahoma" w:cs="Tahoma"/>
          <w:sz w:val="22"/>
          <w:szCs w:val="22"/>
        </w:rPr>
        <w:t xml:space="preserve"> </w:t>
      </w:r>
      <w:r w:rsidR="001C6508">
        <w:rPr>
          <w:rFonts w:ascii="Tahoma" w:hAnsi="Tahoma" w:cs="Tahoma"/>
          <w:sz w:val="22"/>
          <w:szCs w:val="22"/>
        </w:rPr>
        <w:t>p</w:t>
      </w:r>
      <w:r w:rsidR="001C6508" w:rsidRPr="001F5AAB">
        <w:rPr>
          <w:rFonts w:ascii="Tahoma" w:hAnsi="Tahoma" w:cs="Tahoma"/>
          <w:sz w:val="22"/>
          <w:szCs w:val="22"/>
        </w:rPr>
        <w:t>eripheral vision</w:t>
      </w:r>
      <w:r w:rsidR="001C6508">
        <w:rPr>
          <w:rFonts w:ascii="Tahoma" w:hAnsi="Tahoma" w:cs="Tahoma"/>
          <w:sz w:val="22"/>
          <w:szCs w:val="22"/>
        </w:rPr>
        <w:t>;</w:t>
      </w:r>
      <w:r w:rsidR="001C6508" w:rsidRPr="001F5AAB">
        <w:rPr>
          <w:rFonts w:ascii="Tahoma" w:hAnsi="Tahoma" w:cs="Tahoma"/>
          <w:sz w:val="22"/>
          <w:szCs w:val="22"/>
        </w:rPr>
        <w:t xml:space="preserve"> </w:t>
      </w:r>
      <w:r w:rsidR="001C6508">
        <w:rPr>
          <w:rFonts w:ascii="Tahoma" w:hAnsi="Tahoma" w:cs="Tahoma"/>
          <w:sz w:val="22"/>
          <w:szCs w:val="22"/>
        </w:rPr>
        <w:t>d</w:t>
      </w:r>
      <w:r w:rsidR="001C6508" w:rsidRPr="001F5AAB">
        <w:rPr>
          <w:rFonts w:ascii="Tahoma" w:hAnsi="Tahoma" w:cs="Tahoma"/>
          <w:sz w:val="22"/>
          <w:szCs w:val="22"/>
        </w:rPr>
        <w:t>epth perception and ability to adjust focus</w:t>
      </w:r>
      <w:r w:rsidR="001C6508">
        <w:rPr>
          <w:rFonts w:ascii="Tahoma" w:hAnsi="Tahoma" w:cs="Tahoma"/>
          <w:sz w:val="22"/>
          <w:szCs w:val="22"/>
        </w:rPr>
        <w:t>.</w:t>
      </w:r>
    </w:p>
    <w:p w14:paraId="09410A2D" w14:textId="40D0AAE4" w:rsidR="00014A20" w:rsidRPr="00014A20" w:rsidRDefault="00014A20" w:rsidP="003E3AB1">
      <w:pPr>
        <w:numPr>
          <w:ilvl w:val="0"/>
          <w:numId w:val="3"/>
        </w:numPr>
        <w:shd w:val="clear" w:color="auto" w:fill="FFFFFF"/>
        <w:jc w:val="both"/>
        <w:rPr>
          <w:rFonts w:ascii="Tahoma" w:hAnsi="Tahoma" w:cs="Tahoma"/>
          <w:sz w:val="22"/>
          <w:szCs w:val="22"/>
        </w:rPr>
      </w:pPr>
      <w:r>
        <w:rPr>
          <w:rFonts w:ascii="Tahoma" w:hAnsi="Tahoma" w:cs="Tahoma"/>
          <w:sz w:val="22"/>
          <w:szCs w:val="22"/>
        </w:rPr>
        <w:t>Specialized equipment, machines, or vehicles used</w:t>
      </w:r>
      <w:r w:rsidR="003E3AB1">
        <w:rPr>
          <w:rFonts w:ascii="Tahoma" w:hAnsi="Tahoma" w:cs="Tahoma"/>
          <w:sz w:val="22"/>
          <w:szCs w:val="22"/>
        </w:rPr>
        <w:t>:</w:t>
      </w:r>
      <w:r>
        <w:rPr>
          <w:rFonts w:ascii="Tahoma" w:hAnsi="Tahoma" w:cs="Tahoma"/>
          <w:sz w:val="22"/>
          <w:szCs w:val="22"/>
        </w:rPr>
        <w:t xml:space="preserve"> </w:t>
      </w:r>
      <w:r w:rsidRPr="00014A20">
        <w:rPr>
          <w:rFonts w:ascii="Tahoma" w:hAnsi="Tahoma" w:cs="Tahoma"/>
          <w:sz w:val="22"/>
          <w:szCs w:val="22"/>
        </w:rPr>
        <w:t xml:space="preserve"> </w:t>
      </w:r>
      <w:r w:rsidR="001D028A">
        <w:rPr>
          <w:rFonts w:ascii="Tahoma" w:hAnsi="Tahoma" w:cs="Tahoma"/>
          <w:color w:val="231F20"/>
          <w:sz w:val="22"/>
          <w:szCs w:val="22"/>
        </w:rPr>
        <w:t xml:space="preserve">operate a forklift and power </w:t>
      </w:r>
      <w:r w:rsidR="00B445D7">
        <w:rPr>
          <w:rFonts w:ascii="Tahoma" w:hAnsi="Tahoma" w:cs="Tahoma"/>
          <w:color w:val="231F20"/>
          <w:sz w:val="22"/>
          <w:szCs w:val="22"/>
        </w:rPr>
        <w:t>tools.</w:t>
      </w:r>
    </w:p>
    <w:p w14:paraId="1F301E8A" w14:textId="77777777" w:rsidR="00014A20" w:rsidRDefault="00014A20" w:rsidP="003E3AB1">
      <w:pPr>
        <w:shd w:val="clear" w:color="auto" w:fill="FFFFFF"/>
        <w:ind w:left="360"/>
        <w:jc w:val="both"/>
        <w:rPr>
          <w:rFonts w:ascii="Tahoma" w:hAnsi="Tahoma" w:cs="Tahoma"/>
          <w:sz w:val="22"/>
          <w:szCs w:val="22"/>
        </w:rPr>
      </w:pPr>
    </w:p>
    <w:p w14:paraId="141064D5" w14:textId="77777777" w:rsidR="00014A20" w:rsidRPr="00AA192A" w:rsidRDefault="00014A20" w:rsidP="003E3AB1">
      <w:pPr>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74624" behindDoc="0" locked="0" layoutInCell="1" allowOverlap="1" wp14:anchorId="49C99929" wp14:editId="560596A8">
                <wp:simplePos x="0" y="0"/>
                <wp:positionH relativeFrom="column">
                  <wp:posOffset>-161925</wp:posOffset>
                </wp:positionH>
                <wp:positionV relativeFrom="paragraph">
                  <wp:posOffset>101600</wp:posOffset>
                </wp:positionV>
                <wp:extent cx="6057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34DA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8pt" to="4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M9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ufp7GmZ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"/>
            </w:pict>
          </mc:Fallback>
        </mc:AlternateContent>
      </w:r>
    </w:p>
    <w:p w14:paraId="53F90AE8" w14:textId="77777777" w:rsidR="00014A20" w:rsidRPr="00014A20" w:rsidRDefault="00014A20" w:rsidP="003E3AB1">
      <w:pPr>
        <w:jc w:val="both"/>
        <w:rPr>
          <w:rFonts w:ascii="Tahoma" w:hAnsi="Tahoma" w:cs="Tahoma"/>
          <w:i/>
          <w:iCs/>
          <w:sz w:val="20"/>
          <w:szCs w:val="20"/>
        </w:rPr>
      </w:pPr>
      <w:r w:rsidRPr="00014A20">
        <w:rPr>
          <w:rFonts w:ascii="Tahoma" w:hAnsi="Tahoma" w:cs="Tahoma"/>
          <w:i/>
          <w:iCs/>
          <w:sz w:val="20"/>
          <w:szCs w:val="20"/>
        </w:rPr>
        <w:t>The above is intended to describe the general content of and requirements for the performance of this job.  It is not to be construed as an exhaustive statement of duties, responsibilities or physical requirements.  Nothing in this job description restricts management’s right to assign or reassign duties and responsibilities to this job at any time.</w:t>
      </w:r>
      <w:r w:rsidRPr="00014A20">
        <w:rPr>
          <w:rFonts w:ascii="Tahoma" w:hAnsi="Tahoma" w:cs="Tahoma"/>
          <w:i/>
          <w:sz w:val="20"/>
          <w:szCs w:val="20"/>
        </w:rPr>
        <w:t xml:space="preserve"> Reasonable accommodations may be made to enable individuals with disabilities to perform the essential functions.</w:t>
      </w:r>
    </w:p>
    <w:p w14:paraId="142443B8" w14:textId="77777777" w:rsidR="00ED5D82" w:rsidRDefault="00ED5D82" w:rsidP="003E3AB1">
      <w:pPr>
        <w:autoSpaceDE w:val="0"/>
        <w:autoSpaceDN w:val="0"/>
        <w:adjustRightInd w:val="0"/>
        <w:spacing w:line="360" w:lineRule="auto"/>
        <w:jc w:val="both"/>
        <w:rPr>
          <w:rFonts w:ascii="Tahoma" w:hAnsi="Tahoma" w:cs="Tahoma"/>
          <w:b/>
          <w:bCs/>
          <w:color w:val="231F20"/>
          <w:sz w:val="22"/>
          <w:szCs w:val="22"/>
        </w:rPr>
      </w:pPr>
    </w:p>
    <w:p w14:paraId="4E46B0BA" w14:textId="77777777" w:rsidR="007B71FF" w:rsidRDefault="007B71FF" w:rsidP="003E3AB1">
      <w:pPr>
        <w:autoSpaceDE w:val="0"/>
        <w:autoSpaceDN w:val="0"/>
        <w:adjustRightInd w:val="0"/>
        <w:spacing w:line="360" w:lineRule="auto"/>
        <w:jc w:val="both"/>
        <w:rPr>
          <w:rFonts w:ascii="Tahoma" w:hAnsi="Tahoma" w:cs="Tahoma"/>
          <w:b/>
          <w:bCs/>
          <w:color w:val="231F20"/>
          <w:sz w:val="22"/>
          <w:szCs w:val="22"/>
        </w:rPr>
      </w:pPr>
    </w:p>
    <w:p w14:paraId="08F6A2F8" w14:textId="517607DB" w:rsidR="00E54DE8" w:rsidRPr="00287749" w:rsidRDefault="007B71FF" w:rsidP="00E54DE8">
      <w:pPr>
        <w:pStyle w:val="ADPSubhead1"/>
        <w:numPr>
          <w:ilvl w:val="0"/>
          <w:numId w:val="0"/>
        </w:numPr>
        <w:spacing w:after="0" w:line="240" w:lineRule="auto"/>
        <w:rPr>
          <w:b w:val="0"/>
          <w:color w:val="FFFFFF" w:themeColor="background1"/>
          <w:sz w:val="40"/>
          <w:szCs w:val="48"/>
        </w:rPr>
      </w:pPr>
      <w:r>
        <w:rPr>
          <w:rFonts w:ascii="Tahoma" w:hAnsi="Tahoma" w:cs="Tahoma"/>
          <w:bCs/>
          <w:sz w:val="22"/>
          <w:szCs w:val="22"/>
        </w:rPr>
        <w:t>ACKNOWLEDGEMENT</w:t>
      </w:r>
      <w:r w:rsidR="00E54DE8">
        <w:rPr>
          <w:rFonts w:ascii="Tahoma" w:hAnsi="Tahoma" w:cs="Tahoma"/>
          <w:bCs/>
          <w:sz w:val="22"/>
          <w:szCs w:val="22"/>
        </w:rPr>
        <w:t xml:space="preserve"> </w:t>
      </w:r>
    </w:p>
    <w:p w14:paraId="78D6BDEF" w14:textId="77777777" w:rsidR="007B71FF" w:rsidRDefault="007B71FF" w:rsidP="007B71FF">
      <w:pPr>
        <w:tabs>
          <w:tab w:val="left" w:pos="390"/>
        </w:tabs>
        <w:autoSpaceDE w:val="0"/>
        <w:autoSpaceDN w:val="0"/>
        <w:adjustRightInd w:val="0"/>
        <w:jc w:val="both"/>
        <w:rPr>
          <w:rFonts w:ascii="Tahoma" w:hAnsi="Tahoma" w:cs="Tahoma"/>
          <w:bCs/>
          <w:sz w:val="22"/>
          <w:szCs w:val="22"/>
        </w:rPr>
      </w:pPr>
      <w:r>
        <w:rPr>
          <w:rFonts w:ascii="Tahoma" w:hAnsi="Tahoma" w:cs="Tahoma"/>
          <w:bCs/>
          <w:sz w:val="22"/>
          <w:szCs w:val="22"/>
        </w:rPr>
        <w:t>I have read the foregoing job description and understand the responsibilities of the job.  I agree that I am able to perform the essential duties of this position.</w:t>
      </w:r>
    </w:p>
    <w:p w14:paraId="614182B7" w14:textId="77777777" w:rsidR="007B71FF" w:rsidRDefault="007B71FF" w:rsidP="007B71FF">
      <w:pPr>
        <w:tabs>
          <w:tab w:val="left" w:pos="390"/>
        </w:tabs>
        <w:autoSpaceDE w:val="0"/>
        <w:autoSpaceDN w:val="0"/>
        <w:adjustRightInd w:val="0"/>
        <w:jc w:val="both"/>
        <w:rPr>
          <w:bCs/>
          <w:sz w:val="22"/>
          <w:szCs w:val="22"/>
        </w:rPr>
      </w:pPr>
    </w:p>
    <w:p w14:paraId="2940A14A" w14:textId="77777777" w:rsidR="007B71FF" w:rsidRDefault="007B71FF" w:rsidP="007B71FF">
      <w:pPr>
        <w:tabs>
          <w:tab w:val="left" w:pos="390"/>
        </w:tabs>
        <w:autoSpaceDE w:val="0"/>
        <w:autoSpaceDN w:val="0"/>
        <w:adjustRightInd w:val="0"/>
        <w:jc w:val="both"/>
        <w:rPr>
          <w:bCs/>
          <w:sz w:val="22"/>
          <w:szCs w:val="22"/>
        </w:rPr>
      </w:pPr>
    </w:p>
    <w:p w14:paraId="2F78628F" w14:textId="77777777" w:rsidR="007B71FF" w:rsidRDefault="007B71FF" w:rsidP="007B71FF">
      <w:pPr>
        <w:tabs>
          <w:tab w:val="left" w:pos="390"/>
        </w:tabs>
        <w:autoSpaceDE w:val="0"/>
        <w:autoSpaceDN w:val="0"/>
        <w:adjustRightInd w:val="0"/>
        <w:jc w:val="both"/>
        <w:rPr>
          <w:bCs/>
          <w:sz w:val="22"/>
          <w:szCs w:val="22"/>
        </w:rPr>
      </w:pPr>
      <w:r>
        <w:rPr>
          <w:bCs/>
          <w:sz w:val="22"/>
          <w:szCs w:val="22"/>
        </w:rPr>
        <w:t>________________________________</w:t>
      </w:r>
      <w:r>
        <w:rPr>
          <w:bCs/>
          <w:sz w:val="22"/>
          <w:szCs w:val="22"/>
        </w:rPr>
        <w:tab/>
      </w:r>
      <w:r>
        <w:rPr>
          <w:bCs/>
          <w:sz w:val="22"/>
          <w:szCs w:val="22"/>
        </w:rPr>
        <w:tab/>
      </w:r>
      <w:r>
        <w:rPr>
          <w:bCs/>
          <w:sz w:val="22"/>
          <w:szCs w:val="22"/>
        </w:rPr>
        <w:tab/>
        <w:t>__________________________________</w:t>
      </w:r>
    </w:p>
    <w:p w14:paraId="3869D726" w14:textId="77777777" w:rsidR="007B71FF" w:rsidRDefault="007B71FF" w:rsidP="007B71FF">
      <w:pPr>
        <w:tabs>
          <w:tab w:val="left" w:pos="390"/>
        </w:tabs>
        <w:autoSpaceDE w:val="0"/>
        <w:autoSpaceDN w:val="0"/>
        <w:adjustRightInd w:val="0"/>
        <w:jc w:val="both"/>
        <w:rPr>
          <w:rFonts w:ascii="Tahoma" w:hAnsi="Tahoma" w:cs="Tahoma"/>
          <w:bCs/>
          <w:sz w:val="22"/>
          <w:szCs w:val="22"/>
        </w:rPr>
      </w:pPr>
      <w:r>
        <w:rPr>
          <w:rFonts w:ascii="Tahoma" w:hAnsi="Tahoma" w:cs="Tahoma"/>
          <w:bCs/>
          <w:sz w:val="22"/>
          <w:szCs w:val="22"/>
        </w:rPr>
        <w:t>Employee Name</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Manager Name</w:t>
      </w:r>
    </w:p>
    <w:p w14:paraId="4F6FA66B" w14:textId="77777777" w:rsidR="007B71FF" w:rsidRDefault="007B71FF" w:rsidP="007B71FF">
      <w:pPr>
        <w:tabs>
          <w:tab w:val="left" w:pos="390"/>
        </w:tabs>
        <w:autoSpaceDE w:val="0"/>
        <w:autoSpaceDN w:val="0"/>
        <w:adjustRightInd w:val="0"/>
        <w:jc w:val="both"/>
        <w:rPr>
          <w:bCs/>
          <w:sz w:val="22"/>
          <w:szCs w:val="22"/>
        </w:rPr>
      </w:pPr>
    </w:p>
    <w:p w14:paraId="09503A01" w14:textId="77777777" w:rsidR="007B71FF" w:rsidRDefault="007B71FF" w:rsidP="007B71FF">
      <w:pPr>
        <w:tabs>
          <w:tab w:val="left" w:pos="390"/>
        </w:tabs>
        <w:autoSpaceDE w:val="0"/>
        <w:autoSpaceDN w:val="0"/>
        <w:adjustRightInd w:val="0"/>
        <w:jc w:val="both"/>
        <w:rPr>
          <w:bCs/>
          <w:sz w:val="22"/>
          <w:szCs w:val="22"/>
        </w:rPr>
      </w:pPr>
      <w:r>
        <w:rPr>
          <w:bCs/>
          <w:sz w:val="22"/>
          <w:szCs w:val="22"/>
        </w:rPr>
        <w:t>________________________________</w:t>
      </w:r>
      <w:r>
        <w:rPr>
          <w:bCs/>
          <w:sz w:val="22"/>
          <w:szCs w:val="22"/>
        </w:rPr>
        <w:tab/>
      </w:r>
      <w:r>
        <w:rPr>
          <w:bCs/>
          <w:sz w:val="22"/>
          <w:szCs w:val="22"/>
        </w:rPr>
        <w:tab/>
      </w:r>
      <w:r>
        <w:rPr>
          <w:bCs/>
          <w:sz w:val="22"/>
          <w:szCs w:val="22"/>
        </w:rPr>
        <w:tab/>
        <w:t>__________________________________</w:t>
      </w:r>
    </w:p>
    <w:p w14:paraId="65CDF7C0" w14:textId="77777777" w:rsidR="007B71FF" w:rsidRDefault="007B71FF" w:rsidP="007B71FF">
      <w:pPr>
        <w:tabs>
          <w:tab w:val="left" w:pos="390"/>
        </w:tabs>
        <w:autoSpaceDE w:val="0"/>
        <w:autoSpaceDN w:val="0"/>
        <w:adjustRightInd w:val="0"/>
        <w:jc w:val="both"/>
        <w:rPr>
          <w:rFonts w:ascii="Tahoma" w:hAnsi="Tahoma" w:cs="Tahoma"/>
          <w:bCs/>
          <w:sz w:val="22"/>
          <w:szCs w:val="22"/>
        </w:rPr>
      </w:pPr>
      <w:r>
        <w:rPr>
          <w:rFonts w:ascii="Tahoma" w:hAnsi="Tahoma" w:cs="Tahoma"/>
          <w:bCs/>
          <w:sz w:val="22"/>
          <w:szCs w:val="22"/>
        </w:rPr>
        <w:t>Employee Signature</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Manager Signature</w:t>
      </w:r>
    </w:p>
    <w:p w14:paraId="29A67437" w14:textId="77777777" w:rsidR="007B71FF" w:rsidRDefault="007B71FF" w:rsidP="007B71FF">
      <w:pPr>
        <w:tabs>
          <w:tab w:val="left" w:pos="390"/>
        </w:tabs>
        <w:autoSpaceDE w:val="0"/>
        <w:autoSpaceDN w:val="0"/>
        <w:adjustRightInd w:val="0"/>
        <w:jc w:val="both"/>
        <w:rPr>
          <w:bCs/>
          <w:sz w:val="22"/>
          <w:szCs w:val="22"/>
        </w:rPr>
      </w:pPr>
    </w:p>
    <w:p w14:paraId="71C5384C" w14:textId="77777777" w:rsidR="007B71FF" w:rsidRDefault="007B71FF" w:rsidP="007B71FF">
      <w:pPr>
        <w:tabs>
          <w:tab w:val="left" w:pos="390"/>
        </w:tabs>
        <w:autoSpaceDE w:val="0"/>
        <w:autoSpaceDN w:val="0"/>
        <w:adjustRightInd w:val="0"/>
        <w:jc w:val="both"/>
        <w:rPr>
          <w:bCs/>
          <w:sz w:val="22"/>
          <w:szCs w:val="22"/>
        </w:rPr>
      </w:pPr>
      <w:r>
        <w:rPr>
          <w:bCs/>
          <w:sz w:val="22"/>
          <w:szCs w:val="22"/>
        </w:rPr>
        <w:t>________________________________</w:t>
      </w:r>
      <w:r>
        <w:rPr>
          <w:bCs/>
          <w:sz w:val="22"/>
          <w:szCs w:val="22"/>
        </w:rPr>
        <w:tab/>
      </w:r>
      <w:r>
        <w:rPr>
          <w:bCs/>
          <w:sz w:val="22"/>
          <w:szCs w:val="22"/>
        </w:rPr>
        <w:tab/>
      </w:r>
      <w:r>
        <w:rPr>
          <w:bCs/>
          <w:sz w:val="22"/>
          <w:szCs w:val="22"/>
        </w:rPr>
        <w:tab/>
        <w:t>__________________________________</w:t>
      </w:r>
    </w:p>
    <w:p w14:paraId="360D9F0A" w14:textId="77777777" w:rsidR="007B71FF" w:rsidRPr="00507207" w:rsidRDefault="007B71FF" w:rsidP="007B71FF">
      <w:pPr>
        <w:tabs>
          <w:tab w:val="left" w:pos="390"/>
        </w:tabs>
        <w:autoSpaceDE w:val="0"/>
        <w:autoSpaceDN w:val="0"/>
        <w:adjustRightInd w:val="0"/>
        <w:jc w:val="both"/>
        <w:rPr>
          <w:rFonts w:ascii="Tahoma" w:hAnsi="Tahoma" w:cs="Tahoma"/>
          <w:bCs/>
          <w:sz w:val="22"/>
          <w:szCs w:val="22"/>
        </w:rPr>
      </w:pPr>
      <w:r>
        <w:rPr>
          <w:rFonts w:ascii="Tahoma" w:hAnsi="Tahoma" w:cs="Tahoma"/>
          <w:bCs/>
          <w:sz w:val="22"/>
          <w:szCs w:val="22"/>
        </w:rPr>
        <w:t>Date Signed</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Date Signed</w:t>
      </w:r>
    </w:p>
    <w:p w14:paraId="439B1DF8" w14:textId="77777777" w:rsidR="007B71FF" w:rsidRPr="00FF28A4" w:rsidRDefault="007B71FF" w:rsidP="007B71FF">
      <w:pPr>
        <w:jc w:val="both"/>
        <w:rPr>
          <w:color w:val="000000"/>
        </w:rPr>
      </w:pPr>
    </w:p>
    <w:p w14:paraId="30D99D0B" w14:textId="77777777" w:rsidR="007B71FF" w:rsidRPr="00A21E67" w:rsidRDefault="007B71FF" w:rsidP="003E3AB1">
      <w:pPr>
        <w:autoSpaceDE w:val="0"/>
        <w:autoSpaceDN w:val="0"/>
        <w:adjustRightInd w:val="0"/>
        <w:spacing w:line="360" w:lineRule="auto"/>
        <w:jc w:val="both"/>
        <w:rPr>
          <w:rFonts w:ascii="Tahoma" w:hAnsi="Tahoma" w:cs="Tahoma"/>
          <w:b/>
          <w:bCs/>
          <w:color w:val="231F20"/>
          <w:sz w:val="22"/>
          <w:szCs w:val="22"/>
        </w:rPr>
      </w:pPr>
    </w:p>
    <w:sectPr w:rsidR="007B71FF" w:rsidRPr="00A21E67" w:rsidSect="00A65FD9">
      <w:footerReference w:type="default" r:id="rId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6115" w14:textId="77777777" w:rsidR="00D12890" w:rsidRDefault="00D12890">
      <w:r>
        <w:separator/>
      </w:r>
    </w:p>
  </w:endnote>
  <w:endnote w:type="continuationSeparator" w:id="0">
    <w:p w14:paraId="5F2CCD0D" w14:textId="77777777" w:rsidR="00D12890" w:rsidRDefault="00D1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CCA0" w14:textId="77777777" w:rsidR="00CD1F53" w:rsidRPr="00A9257F" w:rsidRDefault="00CD1F53" w:rsidP="00A9257F">
    <w:pPr>
      <w:pStyle w:val="Footer"/>
      <w:tabs>
        <w:tab w:val="clear" w:pos="4320"/>
        <w:tab w:val="clear" w:pos="8640"/>
        <w:tab w:val="center" w:pos="4680"/>
        <w:tab w:val="right" w:pos="9360"/>
      </w:tabs>
      <w:rPr>
        <w:rFonts w:ascii="Arial" w:hAnsi="Arial" w:cs="Arial"/>
        <w:sz w:val="16"/>
        <w:szCs w:val="16"/>
      </w:rPr>
    </w:pPr>
    <w:r w:rsidRPr="00A9257F">
      <w:rPr>
        <w:rFonts w:ascii="Arial" w:hAnsi="Arial" w:cs="Arial"/>
        <w:sz w:val="16"/>
        <w:szCs w:val="16"/>
      </w:rPr>
      <w:tab/>
    </w:r>
    <w:r w:rsidRPr="00A9257F">
      <w:rPr>
        <w:rStyle w:val="PageNumber"/>
        <w:rFonts w:ascii="Arial" w:hAnsi="Arial" w:cs="Arial"/>
        <w:sz w:val="16"/>
        <w:szCs w:val="16"/>
      </w:rPr>
      <w:fldChar w:fldCharType="begin"/>
    </w:r>
    <w:r w:rsidRPr="00A9257F">
      <w:rPr>
        <w:rStyle w:val="PageNumber"/>
        <w:rFonts w:ascii="Arial" w:hAnsi="Arial" w:cs="Arial"/>
        <w:sz w:val="16"/>
        <w:szCs w:val="16"/>
      </w:rPr>
      <w:instrText xml:space="preserve"> PAGE </w:instrText>
    </w:r>
    <w:r w:rsidRPr="00A9257F">
      <w:rPr>
        <w:rStyle w:val="PageNumber"/>
        <w:rFonts w:ascii="Arial" w:hAnsi="Arial" w:cs="Arial"/>
        <w:sz w:val="16"/>
        <w:szCs w:val="16"/>
      </w:rPr>
      <w:fldChar w:fldCharType="separate"/>
    </w:r>
    <w:r w:rsidR="001C6508">
      <w:rPr>
        <w:rStyle w:val="PageNumber"/>
        <w:rFonts w:ascii="Arial" w:hAnsi="Arial" w:cs="Arial"/>
        <w:noProof/>
        <w:sz w:val="16"/>
        <w:szCs w:val="16"/>
      </w:rPr>
      <w:t>4</w:t>
    </w:r>
    <w:r w:rsidRPr="00A9257F">
      <w:rPr>
        <w:rStyle w:val="PageNumber"/>
        <w:rFonts w:ascii="Arial" w:hAnsi="Arial" w:cs="Arial"/>
        <w:sz w:val="16"/>
        <w:szCs w:val="16"/>
      </w:rPr>
      <w:fldChar w:fldCharType="end"/>
    </w:r>
    <w:r w:rsidRPr="00A9257F">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BBD5" w14:textId="77777777" w:rsidR="00D12890" w:rsidRDefault="00D12890">
      <w:r>
        <w:separator/>
      </w:r>
    </w:p>
  </w:footnote>
  <w:footnote w:type="continuationSeparator" w:id="0">
    <w:p w14:paraId="3E4443F9" w14:textId="77777777" w:rsidR="00D12890" w:rsidRDefault="00D12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10AD"/>
    <w:multiLevelType w:val="multilevel"/>
    <w:tmpl w:val="E32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73DE3"/>
    <w:multiLevelType w:val="multilevel"/>
    <w:tmpl w:val="EEC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235C2"/>
    <w:multiLevelType w:val="hybridMultilevel"/>
    <w:tmpl w:val="4840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35713"/>
    <w:multiLevelType w:val="hybridMultilevel"/>
    <w:tmpl w:val="87229670"/>
    <w:lvl w:ilvl="0" w:tplc="CFCECC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10BD1"/>
    <w:multiLevelType w:val="hybridMultilevel"/>
    <w:tmpl w:val="A9467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3711C1"/>
    <w:multiLevelType w:val="hybridMultilevel"/>
    <w:tmpl w:val="57BACFBC"/>
    <w:lvl w:ilvl="0" w:tplc="07B27FBC">
      <w:start w:val="1"/>
      <w:numFmt w:val="bullet"/>
      <w:pStyle w:val="ADPSubhead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970EC"/>
    <w:multiLevelType w:val="hybridMultilevel"/>
    <w:tmpl w:val="4E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C6B1C"/>
    <w:multiLevelType w:val="hybridMultilevel"/>
    <w:tmpl w:val="F5A0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35F86"/>
    <w:multiLevelType w:val="hybridMultilevel"/>
    <w:tmpl w:val="3FA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D1E7B"/>
    <w:multiLevelType w:val="hybridMultilevel"/>
    <w:tmpl w:val="2BD4D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F5201E0">
      <w:numFmt w:val="bullet"/>
      <w:lvlText w:val="•"/>
      <w:lvlJc w:val="left"/>
      <w:pPr>
        <w:ind w:left="2160" w:hanging="360"/>
      </w:pPr>
      <w:rPr>
        <w:rFonts w:ascii="Times New Roman" w:eastAsia="Times New Roman" w:hAnsi="Times New Roman" w:cs="Times New Roman" w:hint="default"/>
        <w:b w:val="0"/>
        <w:color w:val="auto"/>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952A0"/>
    <w:multiLevelType w:val="hybridMultilevel"/>
    <w:tmpl w:val="169C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67E94"/>
    <w:multiLevelType w:val="hybridMultilevel"/>
    <w:tmpl w:val="97E0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E35108"/>
    <w:multiLevelType w:val="hybridMultilevel"/>
    <w:tmpl w:val="BDD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014186">
    <w:abstractNumId w:val="5"/>
  </w:num>
  <w:num w:numId="2" w16cid:durableId="1386106542">
    <w:abstractNumId w:val="7"/>
  </w:num>
  <w:num w:numId="3" w16cid:durableId="1399404426">
    <w:abstractNumId w:val="12"/>
  </w:num>
  <w:num w:numId="4" w16cid:durableId="2112387550">
    <w:abstractNumId w:val="2"/>
  </w:num>
  <w:num w:numId="5" w16cid:durableId="928730767">
    <w:abstractNumId w:val="9"/>
  </w:num>
  <w:num w:numId="6" w16cid:durableId="818350226">
    <w:abstractNumId w:val="10"/>
  </w:num>
  <w:num w:numId="7" w16cid:durableId="481384450">
    <w:abstractNumId w:val="6"/>
  </w:num>
  <w:num w:numId="8" w16cid:durableId="1620337645">
    <w:abstractNumId w:val="1"/>
  </w:num>
  <w:num w:numId="9" w16cid:durableId="500196807">
    <w:abstractNumId w:val="0"/>
  </w:num>
  <w:num w:numId="10" w16cid:durableId="1207375777">
    <w:abstractNumId w:val="8"/>
  </w:num>
  <w:num w:numId="11" w16cid:durableId="967783396">
    <w:abstractNumId w:val="11"/>
  </w:num>
  <w:num w:numId="12" w16cid:durableId="1910848971">
    <w:abstractNumId w:val="4"/>
  </w:num>
  <w:num w:numId="13" w16cid:durableId="1310087702">
    <w:abstractNumId w:val="9"/>
  </w:num>
  <w:num w:numId="14" w16cid:durableId="170782835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BD"/>
    <w:rsid w:val="00002E84"/>
    <w:rsid w:val="0000393A"/>
    <w:rsid w:val="00014A20"/>
    <w:rsid w:val="000155EA"/>
    <w:rsid w:val="000166D2"/>
    <w:rsid w:val="00017A08"/>
    <w:rsid w:val="00017AE1"/>
    <w:rsid w:val="00034ABD"/>
    <w:rsid w:val="00036312"/>
    <w:rsid w:val="000461D2"/>
    <w:rsid w:val="00050A9E"/>
    <w:rsid w:val="00053201"/>
    <w:rsid w:val="00071AAD"/>
    <w:rsid w:val="00083659"/>
    <w:rsid w:val="00083803"/>
    <w:rsid w:val="000872B1"/>
    <w:rsid w:val="00093471"/>
    <w:rsid w:val="000A19AE"/>
    <w:rsid w:val="000B5B2E"/>
    <w:rsid w:val="000B62EC"/>
    <w:rsid w:val="000B758A"/>
    <w:rsid w:val="000C2C36"/>
    <w:rsid w:val="000C4DA3"/>
    <w:rsid w:val="000E4219"/>
    <w:rsid w:val="000E4B24"/>
    <w:rsid w:val="00120CB4"/>
    <w:rsid w:val="0012593D"/>
    <w:rsid w:val="00131657"/>
    <w:rsid w:val="00141F48"/>
    <w:rsid w:val="00146086"/>
    <w:rsid w:val="00150A67"/>
    <w:rsid w:val="00162758"/>
    <w:rsid w:val="00166CDD"/>
    <w:rsid w:val="0017580A"/>
    <w:rsid w:val="00183F5C"/>
    <w:rsid w:val="00187BCC"/>
    <w:rsid w:val="001A2429"/>
    <w:rsid w:val="001C4559"/>
    <w:rsid w:val="001C6508"/>
    <w:rsid w:val="001D028A"/>
    <w:rsid w:val="001D51B4"/>
    <w:rsid w:val="001E37AC"/>
    <w:rsid w:val="001F10CB"/>
    <w:rsid w:val="001F5AAB"/>
    <w:rsid w:val="001F6CA3"/>
    <w:rsid w:val="00205F20"/>
    <w:rsid w:val="002105F8"/>
    <w:rsid w:val="0021732F"/>
    <w:rsid w:val="002206A9"/>
    <w:rsid w:val="002257D2"/>
    <w:rsid w:val="002465AD"/>
    <w:rsid w:val="002678A7"/>
    <w:rsid w:val="00276FEC"/>
    <w:rsid w:val="00281317"/>
    <w:rsid w:val="002867EC"/>
    <w:rsid w:val="00287749"/>
    <w:rsid w:val="00287CC7"/>
    <w:rsid w:val="002A26F9"/>
    <w:rsid w:val="002A479F"/>
    <w:rsid w:val="002B1729"/>
    <w:rsid w:val="002B4D62"/>
    <w:rsid w:val="002E0A15"/>
    <w:rsid w:val="002E1C75"/>
    <w:rsid w:val="002E24D7"/>
    <w:rsid w:val="002E423E"/>
    <w:rsid w:val="00300858"/>
    <w:rsid w:val="00311D5A"/>
    <w:rsid w:val="00312260"/>
    <w:rsid w:val="00315472"/>
    <w:rsid w:val="00315933"/>
    <w:rsid w:val="003177A0"/>
    <w:rsid w:val="0032668C"/>
    <w:rsid w:val="0032671D"/>
    <w:rsid w:val="003271A5"/>
    <w:rsid w:val="00334A3E"/>
    <w:rsid w:val="00336080"/>
    <w:rsid w:val="00342333"/>
    <w:rsid w:val="0034627E"/>
    <w:rsid w:val="003643DC"/>
    <w:rsid w:val="00367645"/>
    <w:rsid w:val="00367732"/>
    <w:rsid w:val="003702C4"/>
    <w:rsid w:val="0037135C"/>
    <w:rsid w:val="00382AA3"/>
    <w:rsid w:val="00392576"/>
    <w:rsid w:val="00393812"/>
    <w:rsid w:val="00397F52"/>
    <w:rsid w:val="003A24E9"/>
    <w:rsid w:val="003A29D0"/>
    <w:rsid w:val="003A62AF"/>
    <w:rsid w:val="003B5701"/>
    <w:rsid w:val="003C7DEB"/>
    <w:rsid w:val="003E3A1B"/>
    <w:rsid w:val="003E3AB1"/>
    <w:rsid w:val="003F07CD"/>
    <w:rsid w:val="003F14DC"/>
    <w:rsid w:val="003F18B7"/>
    <w:rsid w:val="003F4632"/>
    <w:rsid w:val="004019A6"/>
    <w:rsid w:val="00413559"/>
    <w:rsid w:val="004247E0"/>
    <w:rsid w:val="004372B8"/>
    <w:rsid w:val="00443641"/>
    <w:rsid w:val="00455921"/>
    <w:rsid w:val="004645A8"/>
    <w:rsid w:val="00483F2A"/>
    <w:rsid w:val="004B6F0E"/>
    <w:rsid w:val="004C6C1D"/>
    <w:rsid w:val="004C73C5"/>
    <w:rsid w:val="004D14F8"/>
    <w:rsid w:val="004D173E"/>
    <w:rsid w:val="004D3C6F"/>
    <w:rsid w:val="004D4263"/>
    <w:rsid w:val="004D45B4"/>
    <w:rsid w:val="004E16A4"/>
    <w:rsid w:val="004F2195"/>
    <w:rsid w:val="00501F5D"/>
    <w:rsid w:val="00502728"/>
    <w:rsid w:val="00502770"/>
    <w:rsid w:val="005052BD"/>
    <w:rsid w:val="00513126"/>
    <w:rsid w:val="005133DB"/>
    <w:rsid w:val="005459C5"/>
    <w:rsid w:val="00554108"/>
    <w:rsid w:val="00554B12"/>
    <w:rsid w:val="00555F2C"/>
    <w:rsid w:val="00584831"/>
    <w:rsid w:val="00586431"/>
    <w:rsid w:val="00586534"/>
    <w:rsid w:val="005910FA"/>
    <w:rsid w:val="00594A11"/>
    <w:rsid w:val="005A0A43"/>
    <w:rsid w:val="005A0E87"/>
    <w:rsid w:val="005A1D56"/>
    <w:rsid w:val="005B1ECE"/>
    <w:rsid w:val="005B21C7"/>
    <w:rsid w:val="005B3EFF"/>
    <w:rsid w:val="005D3D9E"/>
    <w:rsid w:val="00601162"/>
    <w:rsid w:val="00602FE3"/>
    <w:rsid w:val="0060693D"/>
    <w:rsid w:val="0063146D"/>
    <w:rsid w:val="00634198"/>
    <w:rsid w:val="00651675"/>
    <w:rsid w:val="00651FB1"/>
    <w:rsid w:val="00655C19"/>
    <w:rsid w:val="00655F51"/>
    <w:rsid w:val="0066400F"/>
    <w:rsid w:val="0067454C"/>
    <w:rsid w:val="00676D81"/>
    <w:rsid w:val="00677650"/>
    <w:rsid w:val="00681896"/>
    <w:rsid w:val="0068511F"/>
    <w:rsid w:val="006851D8"/>
    <w:rsid w:val="00685BBC"/>
    <w:rsid w:val="006868CA"/>
    <w:rsid w:val="006A29E0"/>
    <w:rsid w:val="006A687B"/>
    <w:rsid w:val="006B04B4"/>
    <w:rsid w:val="006C14DF"/>
    <w:rsid w:val="006C2DF5"/>
    <w:rsid w:val="006C54DA"/>
    <w:rsid w:val="006D1933"/>
    <w:rsid w:val="006E520C"/>
    <w:rsid w:val="006E663A"/>
    <w:rsid w:val="006F112F"/>
    <w:rsid w:val="006F2879"/>
    <w:rsid w:val="006F4D8A"/>
    <w:rsid w:val="006F7E6F"/>
    <w:rsid w:val="007006C2"/>
    <w:rsid w:val="00703EE2"/>
    <w:rsid w:val="00712AFE"/>
    <w:rsid w:val="007277E3"/>
    <w:rsid w:val="00735315"/>
    <w:rsid w:val="00745878"/>
    <w:rsid w:val="00747B46"/>
    <w:rsid w:val="007609A2"/>
    <w:rsid w:val="00777893"/>
    <w:rsid w:val="00783BCC"/>
    <w:rsid w:val="007A6B7E"/>
    <w:rsid w:val="007B1BA4"/>
    <w:rsid w:val="007B3218"/>
    <w:rsid w:val="007B32A4"/>
    <w:rsid w:val="007B71FF"/>
    <w:rsid w:val="007C600E"/>
    <w:rsid w:val="007D585D"/>
    <w:rsid w:val="007E0E67"/>
    <w:rsid w:val="007E3663"/>
    <w:rsid w:val="007E4B5E"/>
    <w:rsid w:val="007E6591"/>
    <w:rsid w:val="008068DF"/>
    <w:rsid w:val="00822107"/>
    <w:rsid w:val="0082492D"/>
    <w:rsid w:val="00827ABB"/>
    <w:rsid w:val="00834A06"/>
    <w:rsid w:val="00836711"/>
    <w:rsid w:val="00837F5F"/>
    <w:rsid w:val="00840656"/>
    <w:rsid w:val="00846F9E"/>
    <w:rsid w:val="008652CA"/>
    <w:rsid w:val="00874FC4"/>
    <w:rsid w:val="00875229"/>
    <w:rsid w:val="008753A0"/>
    <w:rsid w:val="00892F52"/>
    <w:rsid w:val="00893536"/>
    <w:rsid w:val="0089487F"/>
    <w:rsid w:val="008964EE"/>
    <w:rsid w:val="008A0018"/>
    <w:rsid w:val="008A031E"/>
    <w:rsid w:val="008B3978"/>
    <w:rsid w:val="008B4FEF"/>
    <w:rsid w:val="008E1C21"/>
    <w:rsid w:val="008E2F98"/>
    <w:rsid w:val="008F05E2"/>
    <w:rsid w:val="00900372"/>
    <w:rsid w:val="00903B02"/>
    <w:rsid w:val="0090448D"/>
    <w:rsid w:val="00904BA0"/>
    <w:rsid w:val="009274B6"/>
    <w:rsid w:val="00927B77"/>
    <w:rsid w:val="009545FB"/>
    <w:rsid w:val="009560DD"/>
    <w:rsid w:val="00966678"/>
    <w:rsid w:val="0097007C"/>
    <w:rsid w:val="009707A7"/>
    <w:rsid w:val="00983D5E"/>
    <w:rsid w:val="00985C72"/>
    <w:rsid w:val="00993D21"/>
    <w:rsid w:val="009A3077"/>
    <w:rsid w:val="009E5042"/>
    <w:rsid w:val="00A02A40"/>
    <w:rsid w:val="00A21B67"/>
    <w:rsid w:val="00A21E67"/>
    <w:rsid w:val="00A22765"/>
    <w:rsid w:val="00A23FA0"/>
    <w:rsid w:val="00A26AEA"/>
    <w:rsid w:val="00A337D3"/>
    <w:rsid w:val="00A33C0E"/>
    <w:rsid w:val="00A371DE"/>
    <w:rsid w:val="00A62143"/>
    <w:rsid w:val="00A65F2B"/>
    <w:rsid w:val="00A65FD9"/>
    <w:rsid w:val="00A6629A"/>
    <w:rsid w:val="00A76B27"/>
    <w:rsid w:val="00A81E07"/>
    <w:rsid w:val="00A85B35"/>
    <w:rsid w:val="00A910BF"/>
    <w:rsid w:val="00A9257F"/>
    <w:rsid w:val="00A96FEB"/>
    <w:rsid w:val="00AB2C5F"/>
    <w:rsid w:val="00AB6EE9"/>
    <w:rsid w:val="00AC13AD"/>
    <w:rsid w:val="00AC4AC0"/>
    <w:rsid w:val="00AD3F5D"/>
    <w:rsid w:val="00AD6E00"/>
    <w:rsid w:val="00AD73A7"/>
    <w:rsid w:val="00AE6E34"/>
    <w:rsid w:val="00AE7BEA"/>
    <w:rsid w:val="00B00041"/>
    <w:rsid w:val="00B12D0E"/>
    <w:rsid w:val="00B13D12"/>
    <w:rsid w:val="00B16E37"/>
    <w:rsid w:val="00B37F61"/>
    <w:rsid w:val="00B439AA"/>
    <w:rsid w:val="00B445D7"/>
    <w:rsid w:val="00B45BF5"/>
    <w:rsid w:val="00B50008"/>
    <w:rsid w:val="00B61DF0"/>
    <w:rsid w:val="00B64716"/>
    <w:rsid w:val="00B71D61"/>
    <w:rsid w:val="00B71F19"/>
    <w:rsid w:val="00B72D95"/>
    <w:rsid w:val="00B72E83"/>
    <w:rsid w:val="00B7407D"/>
    <w:rsid w:val="00B7439F"/>
    <w:rsid w:val="00B81C1B"/>
    <w:rsid w:val="00B855F4"/>
    <w:rsid w:val="00BA331A"/>
    <w:rsid w:val="00BA57EF"/>
    <w:rsid w:val="00BA5FA7"/>
    <w:rsid w:val="00BB226D"/>
    <w:rsid w:val="00BC3967"/>
    <w:rsid w:val="00BC3EB7"/>
    <w:rsid w:val="00BC72C6"/>
    <w:rsid w:val="00BD628E"/>
    <w:rsid w:val="00BE28DE"/>
    <w:rsid w:val="00C04501"/>
    <w:rsid w:val="00C05995"/>
    <w:rsid w:val="00C05D1A"/>
    <w:rsid w:val="00C13AD6"/>
    <w:rsid w:val="00C15243"/>
    <w:rsid w:val="00C16DCC"/>
    <w:rsid w:val="00C2006B"/>
    <w:rsid w:val="00C30784"/>
    <w:rsid w:val="00C468AE"/>
    <w:rsid w:val="00C52F3A"/>
    <w:rsid w:val="00C52F97"/>
    <w:rsid w:val="00C56045"/>
    <w:rsid w:val="00C700B5"/>
    <w:rsid w:val="00C845A7"/>
    <w:rsid w:val="00C932E2"/>
    <w:rsid w:val="00CA107F"/>
    <w:rsid w:val="00CB7051"/>
    <w:rsid w:val="00CC19F9"/>
    <w:rsid w:val="00CD1F53"/>
    <w:rsid w:val="00CE0DC3"/>
    <w:rsid w:val="00CE7044"/>
    <w:rsid w:val="00CF4EC1"/>
    <w:rsid w:val="00D02D03"/>
    <w:rsid w:val="00D12890"/>
    <w:rsid w:val="00D34FDB"/>
    <w:rsid w:val="00D35279"/>
    <w:rsid w:val="00D35333"/>
    <w:rsid w:val="00D430A1"/>
    <w:rsid w:val="00D55E31"/>
    <w:rsid w:val="00D67A63"/>
    <w:rsid w:val="00D71ADB"/>
    <w:rsid w:val="00D7399F"/>
    <w:rsid w:val="00D81C65"/>
    <w:rsid w:val="00D83785"/>
    <w:rsid w:val="00D85BFE"/>
    <w:rsid w:val="00D86B46"/>
    <w:rsid w:val="00D8710D"/>
    <w:rsid w:val="00D924BD"/>
    <w:rsid w:val="00D963AA"/>
    <w:rsid w:val="00DC0F57"/>
    <w:rsid w:val="00DC40EE"/>
    <w:rsid w:val="00DC5438"/>
    <w:rsid w:val="00DE7083"/>
    <w:rsid w:val="00DF2B80"/>
    <w:rsid w:val="00DF7FFA"/>
    <w:rsid w:val="00E000F0"/>
    <w:rsid w:val="00E029D9"/>
    <w:rsid w:val="00E07AB0"/>
    <w:rsid w:val="00E07FEE"/>
    <w:rsid w:val="00E46CA5"/>
    <w:rsid w:val="00E50751"/>
    <w:rsid w:val="00E51022"/>
    <w:rsid w:val="00E54DE8"/>
    <w:rsid w:val="00E56E65"/>
    <w:rsid w:val="00E64BA7"/>
    <w:rsid w:val="00E83B3D"/>
    <w:rsid w:val="00E92704"/>
    <w:rsid w:val="00E92DEA"/>
    <w:rsid w:val="00E93F35"/>
    <w:rsid w:val="00E968C0"/>
    <w:rsid w:val="00E9729E"/>
    <w:rsid w:val="00EA0E3E"/>
    <w:rsid w:val="00EB75BB"/>
    <w:rsid w:val="00EC4CA0"/>
    <w:rsid w:val="00ED33FE"/>
    <w:rsid w:val="00ED5D82"/>
    <w:rsid w:val="00ED639B"/>
    <w:rsid w:val="00ED6D32"/>
    <w:rsid w:val="00EF1D35"/>
    <w:rsid w:val="00EF4B92"/>
    <w:rsid w:val="00F12E1C"/>
    <w:rsid w:val="00F13F85"/>
    <w:rsid w:val="00F17B8A"/>
    <w:rsid w:val="00F30909"/>
    <w:rsid w:val="00F34ED3"/>
    <w:rsid w:val="00F37DF5"/>
    <w:rsid w:val="00F50F57"/>
    <w:rsid w:val="00F7198E"/>
    <w:rsid w:val="00F71A4F"/>
    <w:rsid w:val="00F86348"/>
    <w:rsid w:val="00F867AD"/>
    <w:rsid w:val="00F91FD1"/>
    <w:rsid w:val="00F936CC"/>
    <w:rsid w:val="00FA050B"/>
    <w:rsid w:val="00FA1812"/>
    <w:rsid w:val="00FA5368"/>
    <w:rsid w:val="00FC0887"/>
    <w:rsid w:val="00FC1BC4"/>
    <w:rsid w:val="00FC237F"/>
    <w:rsid w:val="00FD59CE"/>
    <w:rsid w:val="00FF62C2"/>
    <w:rsid w:val="00FF740F"/>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red,#c81204,#dd0505"/>
    </o:shapedefaults>
    <o:shapelayout v:ext="edit">
      <o:idmap v:ext="edit" data="1"/>
    </o:shapelayout>
  </w:shapeDefaults>
  <w:decimalSymbol w:val="."/>
  <w:listSeparator w:val=","/>
  <w14:docId w14:val="11F75A42"/>
  <w15:docId w15:val="{F0F98E10-6738-408A-9C1B-22DFACFC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7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3D21"/>
    <w:rPr>
      <w:rFonts w:ascii="Tahoma" w:hAnsi="Tahoma" w:cs="Tahoma"/>
      <w:sz w:val="16"/>
      <w:szCs w:val="16"/>
    </w:rPr>
  </w:style>
  <w:style w:type="paragraph" w:styleId="Header">
    <w:name w:val="header"/>
    <w:basedOn w:val="Normal"/>
    <w:rsid w:val="00A9257F"/>
    <w:pPr>
      <w:tabs>
        <w:tab w:val="center" w:pos="4320"/>
        <w:tab w:val="right" w:pos="8640"/>
      </w:tabs>
    </w:pPr>
  </w:style>
  <w:style w:type="paragraph" w:styleId="Footer">
    <w:name w:val="footer"/>
    <w:basedOn w:val="Normal"/>
    <w:rsid w:val="00A9257F"/>
    <w:pPr>
      <w:tabs>
        <w:tab w:val="center" w:pos="4320"/>
        <w:tab w:val="right" w:pos="8640"/>
      </w:tabs>
    </w:pPr>
  </w:style>
  <w:style w:type="character" w:styleId="PageNumber">
    <w:name w:val="page number"/>
    <w:basedOn w:val="DefaultParagraphFont"/>
    <w:rsid w:val="00A9257F"/>
  </w:style>
  <w:style w:type="paragraph" w:styleId="DocumentMap">
    <w:name w:val="Document Map"/>
    <w:basedOn w:val="Normal"/>
    <w:semiHidden/>
    <w:rsid w:val="008F05E2"/>
    <w:pPr>
      <w:shd w:val="clear" w:color="auto" w:fill="000080"/>
    </w:pPr>
    <w:rPr>
      <w:rFonts w:ascii="Tahoma" w:hAnsi="Tahoma" w:cs="Tahoma"/>
      <w:sz w:val="20"/>
      <w:szCs w:val="20"/>
    </w:rPr>
  </w:style>
  <w:style w:type="paragraph" w:styleId="TOC2">
    <w:name w:val="toc 2"/>
    <w:basedOn w:val="Normal"/>
    <w:next w:val="Normal"/>
    <w:uiPriority w:val="39"/>
    <w:rsid w:val="00FA1812"/>
    <w:pPr>
      <w:tabs>
        <w:tab w:val="right" w:leader="dot" w:pos="9360"/>
      </w:tabs>
      <w:spacing w:before="40" w:after="40"/>
      <w:ind w:left="720"/>
    </w:pPr>
    <w:rPr>
      <w:color w:val="000000"/>
    </w:rPr>
  </w:style>
  <w:style w:type="character" w:styleId="Hyperlink">
    <w:name w:val="Hyperlink"/>
    <w:basedOn w:val="DefaultParagraphFont"/>
    <w:rsid w:val="00FA1812"/>
    <w:rPr>
      <w:color w:val="0000FF"/>
      <w:u w:val="single"/>
    </w:rPr>
  </w:style>
  <w:style w:type="paragraph" w:customStyle="1" w:styleId="Trademark">
    <w:name w:val="Trademark"/>
    <w:basedOn w:val="Normal"/>
    <w:rsid w:val="00B13D12"/>
    <w:pPr>
      <w:spacing w:before="20" w:after="20"/>
      <w:ind w:left="72"/>
    </w:pPr>
    <w:rPr>
      <w:rFonts w:ascii="Arial" w:hAnsi="Arial" w:cs="Arial"/>
      <w:sz w:val="18"/>
      <w:szCs w:val="18"/>
    </w:rPr>
  </w:style>
  <w:style w:type="paragraph" w:styleId="ListParagraph">
    <w:name w:val="List Paragraph"/>
    <w:basedOn w:val="Normal"/>
    <w:uiPriority w:val="34"/>
    <w:qFormat/>
    <w:rsid w:val="005D3D9E"/>
    <w:pPr>
      <w:ind w:left="720"/>
    </w:pPr>
  </w:style>
  <w:style w:type="paragraph" w:styleId="TOC1">
    <w:name w:val="toc 1"/>
    <w:basedOn w:val="Normal"/>
    <w:next w:val="Normal"/>
    <w:autoRedefine/>
    <w:rsid w:val="00FD59CE"/>
    <w:pPr>
      <w:spacing w:after="100" w:line="360" w:lineRule="auto"/>
    </w:pPr>
  </w:style>
  <w:style w:type="character" w:styleId="FollowedHyperlink">
    <w:name w:val="FollowedHyperlink"/>
    <w:basedOn w:val="DefaultParagraphFont"/>
    <w:rsid w:val="005459C5"/>
    <w:rPr>
      <w:color w:val="800080" w:themeColor="followedHyperlink"/>
      <w:u w:val="single"/>
    </w:rPr>
  </w:style>
  <w:style w:type="table" w:styleId="TableGrid">
    <w:name w:val="Table Grid"/>
    <w:basedOn w:val="TableNormal"/>
    <w:rsid w:val="0065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PSubhead1">
    <w:name w:val="ADP Subhead 1"/>
    <w:next w:val="Normal"/>
    <w:uiPriority w:val="99"/>
    <w:rsid w:val="00777893"/>
    <w:pPr>
      <w:numPr>
        <w:numId w:val="1"/>
      </w:numPr>
      <w:spacing w:after="100" w:line="280" w:lineRule="exact"/>
      <w:ind w:left="0" w:firstLine="0"/>
    </w:pPr>
    <w:rPr>
      <w:rFonts w:ascii="Arial" w:eastAsia="MS Minngs" w:hAnsi="Arial" w:cs="Arial"/>
      <w:b/>
      <w:color w:val="000000"/>
      <w:sz w:val="24"/>
      <w:szCs w:val="24"/>
      <w:lang w:eastAsia="ja-JP"/>
    </w:rPr>
  </w:style>
  <w:style w:type="character" w:styleId="CommentReference">
    <w:name w:val="annotation reference"/>
    <w:basedOn w:val="DefaultParagraphFont"/>
    <w:semiHidden/>
    <w:unhideWhenUsed/>
    <w:rsid w:val="00300858"/>
    <w:rPr>
      <w:sz w:val="16"/>
      <w:szCs w:val="16"/>
    </w:rPr>
  </w:style>
  <w:style w:type="paragraph" w:styleId="CommentText">
    <w:name w:val="annotation text"/>
    <w:basedOn w:val="Normal"/>
    <w:link w:val="CommentTextChar"/>
    <w:unhideWhenUsed/>
    <w:rsid w:val="00300858"/>
    <w:rPr>
      <w:sz w:val="20"/>
      <w:szCs w:val="20"/>
    </w:rPr>
  </w:style>
  <w:style w:type="character" w:customStyle="1" w:styleId="CommentTextChar">
    <w:name w:val="Comment Text Char"/>
    <w:basedOn w:val="DefaultParagraphFont"/>
    <w:link w:val="CommentText"/>
    <w:rsid w:val="00300858"/>
  </w:style>
  <w:style w:type="paragraph" w:styleId="CommentSubject">
    <w:name w:val="annotation subject"/>
    <w:basedOn w:val="CommentText"/>
    <w:next w:val="CommentText"/>
    <w:link w:val="CommentSubjectChar"/>
    <w:semiHidden/>
    <w:unhideWhenUsed/>
    <w:rsid w:val="00300858"/>
    <w:rPr>
      <w:b/>
      <w:bCs/>
    </w:rPr>
  </w:style>
  <w:style w:type="character" w:customStyle="1" w:styleId="CommentSubjectChar">
    <w:name w:val="Comment Subject Char"/>
    <w:basedOn w:val="CommentTextChar"/>
    <w:link w:val="CommentSubject"/>
    <w:semiHidden/>
    <w:rsid w:val="00300858"/>
    <w:rPr>
      <w:b/>
      <w:bCs/>
    </w:rPr>
  </w:style>
  <w:style w:type="paragraph" w:styleId="Revision">
    <w:name w:val="Revision"/>
    <w:hidden/>
    <w:uiPriority w:val="99"/>
    <w:semiHidden/>
    <w:rsid w:val="003C7DEB"/>
    <w:rPr>
      <w:sz w:val="24"/>
      <w:szCs w:val="24"/>
    </w:rPr>
  </w:style>
  <w:style w:type="character" w:styleId="PlaceholderText">
    <w:name w:val="Placeholder Text"/>
    <w:basedOn w:val="DefaultParagraphFont"/>
    <w:uiPriority w:val="99"/>
    <w:semiHidden/>
    <w:rsid w:val="00846F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98">
      <w:bodyDiv w:val="1"/>
      <w:marLeft w:val="0"/>
      <w:marRight w:val="0"/>
      <w:marTop w:val="0"/>
      <w:marBottom w:val="0"/>
      <w:divBdr>
        <w:top w:val="none" w:sz="0" w:space="0" w:color="auto"/>
        <w:left w:val="none" w:sz="0" w:space="0" w:color="auto"/>
        <w:bottom w:val="none" w:sz="0" w:space="0" w:color="auto"/>
        <w:right w:val="none" w:sz="0" w:space="0" w:color="auto"/>
      </w:divBdr>
    </w:div>
    <w:div w:id="12851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C159-708E-4998-918A-4A4D5BD0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ADP Resource is dedicated to providing World Class Service to our clients</vt:lpstr>
    </vt:vector>
  </TitlesOfParts>
  <Company>Automatic Data Processing, Inc.</Company>
  <LinksUpToDate>false</LinksUpToDate>
  <CharactersWithSpaces>4194</CharactersWithSpaces>
  <SharedDoc>false</SharedDoc>
  <HLinks>
    <vt:vector size="432" baseType="variant">
      <vt:variant>
        <vt:i4>1048627</vt:i4>
      </vt:variant>
      <vt:variant>
        <vt:i4>812</vt:i4>
      </vt:variant>
      <vt:variant>
        <vt:i4>0</vt:i4>
      </vt:variant>
      <vt:variant>
        <vt:i4>5</vt:i4>
      </vt:variant>
      <vt:variant>
        <vt:lpwstr/>
      </vt:variant>
      <vt:variant>
        <vt:lpwstr>_Toc322330165</vt:lpwstr>
      </vt:variant>
      <vt:variant>
        <vt:i4>1048627</vt:i4>
      </vt:variant>
      <vt:variant>
        <vt:i4>807</vt:i4>
      </vt:variant>
      <vt:variant>
        <vt:i4>0</vt:i4>
      </vt:variant>
      <vt:variant>
        <vt:i4>5</vt:i4>
      </vt:variant>
      <vt:variant>
        <vt:lpwstr/>
      </vt:variant>
      <vt:variant>
        <vt:lpwstr>_Toc322330164</vt:lpwstr>
      </vt:variant>
      <vt:variant>
        <vt:i4>1048627</vt:i4>
      </vt:variant>
      <vt:variant>
        <vt:i4>802</vt:i4>
      </vt:variant>
      <vt:variant>
        <vt:i4>0</vt:i4>
      </vt:variant>
      <vt:variant>
        <vt:i4>5</vt:i4>
      </vt:variant>
      <vt:variant>
        <vt:lpwstr/>
      </vt:variant>
      <vt:variant>
        <vt:lpwstr>_Toc322330163</vt:lpwstr>
      </vt:variant>
      <vt:variant>
        <vt:i4>1507379</vt:i4>
      </vt:variant>
      <vt:variant>
        <vt:i4>791</vt:i4>
      </vt:variant>
      <vt:variant>
        <vt:i4>0</vt:i4>
      </vt:variant>
      <vt:variant>
        <vt:i4>5</vt:i4>
      </vt:variant>
      <vt:variant>
        <vt:lpwstr/>
      </vt:variant>
      <vt:variant>
        <vt:lpwstr>_Toc322330113</vt:lpwstr>
      </vt:variant>
      <vt:variant>
        <vt:i4>1245235</vt:i4>
      </vt:variant>
      <vt:variant>
        <vt:i4>786</vt:i4>
      </vt:variant>
      <vt:variant>
        <vt:i4>0</vt:i4>
      </vt:variant>
      <vt:variant>
        <vt:i4>5</vt:i4>
      </vt:variant>
      <vt:variant>
        <vt:lpwstr/>
      </vt:variant>
      <vt:variant>
        <vt:lpwstr>_Toc322330150</vt:lpwstr>
      </vt:variant>
      <vt:variant>
        <vt:i4>1179699</vt:i4>
      </vt:variant>
      <vt:variant>
        <vt:i4>781</vt:i4>
      </vt:variant>
      <vt:variant>
        <vt:i4>0</vt:i4>
      </vt:variant>
      <vt:variant>
        <vt:i4>5</vt:i4>
      </vt:variant>
      <vt:variant>
        <vt:lpwstr/>
      </vt:variant>
      <vt:variant>
        <vt:lpwstr>_Toc322330149</vt:lpwstr>
      </vt:variant>
      <vt:variant>
        <vt:i4>1179699</vt:i4>
      </vt:variant>
      <vt:variant>
        <vt:i4>776</vt:i4>
      </vt:variant>
      <vt:variant>
        <vt:i4>0</vt:i4>
      </vt:variant>
      <vt:variant>
        <vt:i4>5</vt:i4>
      </vt:variant>
      <vt:variant>
        <vt:lpwstr/>
      </vt:variant>
      <vt:variant>
        <vt:lpwstr>_Toc322330148</vt:lpwstr>
      </vt:variant>
      <vt:variant>
        <vt:i4>1179699</vt:i4>
      </vt:variant>
      <vt:variant>
        <vt:i4>771</vt:i4>
      </vt:variant>
      <vt:variant>
        <vt:i4>0</vt:i4>
      </vt:variant>
      <vt:variant>
        <vt:i4>5</vt:i4>
      </vt:variant>
      <vt:variant>
        <vt:lpwstr/>
      </vt:variant>
      <vt:variant>
        <vt:lpwstr>_Toc322330147</vt:lpwstr>
      </vt:variant>
      <vt:variant>
        <vt:i4>1179699</vt:i4>
      </vt:variant>
      <vt:variant>
        <vt:i4>766</vt:i4>
      </vt:variant>
      <vt:variant>
        <vt:i4>0</vt:i4>
      </vt:variant>
      <vt:variant>
        <vt:i4>5</vt:i4>
      </vt:variant>
      <vt:variant>
        <vt:lpwstr/>
      </vt:variant>
      <vt:variant>
        <vt:lpwstr>_Toc322330143</vt:lpwstr>
      </vt:variant>
      <vt:variant>
        <vt:i4>1179699</vt:i4>
      </vt:variant>
      <vt:variant>
        <vt:i4>761</vt:i4>
      </vt:variant>
      <vt:variant>
        <vt:i4>0</vt:i4>
      </vt:variant>
      <vt:variant>
        <vt:i4>5</vt:i4>
      </vt:variant>
      <vt:variant>
        <vt:lpwstr/>
      </vt:variant>
      <vt:variant>
        <vt:lpwstr>_Toc322330142</vt:lpwstr>
      </vt:variant>
      <vt:variant>
        <vt:i4>1179699</vt:i4>
      </vt:variant>
      <vt:variant>
        <vt:i4>756</vt:i4>
      </vt:variant>
      <vt:variant>
        <vt:i4>0</vt:i4>
      </vt:variant>
      <vt:variant>
        <vt:i4>5</vt:i4>
      </vt:variant>
      <vt:variant>
        <vt:lpwstr/>
      </vt:variant>
      <vt:variant>
        <vt:lpwstr>_Toc322330141</vt:lpwstr>
      </vt:variant>
      <vt:variant>
        <vt:i4>1310771</vt:i4>
      </vt:variant>
      <vt:variant>
        <vt:i4>729</vt:i4>
      </vt:variant>
      <vt:variant>
        <vt:i4>0</vt:i4>
      </vt:variant>
      <vt:variant>
        <vt:i4>5</vt:i4>
      </vt:variant>
      <vt:variant>
        <vt:lpwstr/>
      </vt:variant>
      <vt:variant>
        <vt:lpwstr>_Toc322330121</vt:lpwstr>
      </vt:variant>
      <vt:variant>
        <vt:i4>1507379</vt:i4>
      </vt:variant>
      <vt:variant>
        <vt:i4>724</vt:i4>
      </vt:variant>
      <vt:variant>
        <vt:i4>0</vt:i4>
      </vt:variant>
      <vt:variant>
        <vt:i4>5</vt:i4>
      </vt:variant>
      <vt:variant>
        <vt:lpwstr/>
      </vt:variant>
      <vt:variant>
        <vt:lpwstr>_Toc322330117</vt:lpwstr>
      </vt:variant>
      <vt:variant>
        <vt:i4>1507379</vt:i4>
      </vt:variant>
      <vt:variant>
        <vt:i4>719</vt:i4>
      </vt:variant>
      <vt:variant>
        <vt:i4>0</vt:i4>
      </vt:variant>
      <vt:variant>
        <vt:i4>5</vt:i4>
      </vt:variant>
      <vt:variant>
        <vt:lpwstr/>
      </vt:variant>
      <vt:variant>
        <vt:lpwstr>_Toc322330114</vt:lpwstr>
      </vt:variant>
      <vt:variant>
        <vt:i4>1507379</vt:i4>
      </vt:variant>
      <vt:variant>
        <vt:i4>714</vt:i4>
      </vt:variant>
      <vt:variant>
        <vt:i4>0</vt:i4>
      </vt:variant>
      <vt:variant>
        <vt:i4>5</vt:i4>
      </vt:variant>
      <vt:variant>
        <vt:lpwstr/>
      </vt:variant>
      <vt:variant>
        <vt:lpwstr>_Toc322330113</vt:lpwstr>
      </vt:variant>
      <vt:variant>
        <vt:i4>2031666</vt:i4>
      </vt:variant>
      <vt:variant>
        <vt:i4>705</vt:i4>
      </vt:variant>
      <vt:variant>
        <vt:i4>0</vt:i4>
      </vt:variant>
      <vt:variant>
        <vt:i4>5</vt:i4>
      </vt:variant>
      <vt:variant>
        <vt:lpwstr/>
      </vt:variant>
      <vt:variant>
        <vt:lpwstr>_Toc322330094</vt:lpwstr>
      </vt:variant>
      <vt:variant>
        <vt:i4>1966130</vt:i4>
      </vt:variant>
      <vt:variant>
        <vt:i4>700</vt:i4>
      </vt:variant>
      <vt:variant>
        <vt:i4>0</vt:i4>
      </vt:variant>
      <vt:variant>
        <vt:i4>5</vt:i4>
      </vt:variant>
      <vt:variant>
        <vt:lpwstr/>
      </vt:variant>
      <vt:variant>
        <vt:lpwstr>_Toc322330088</vt:lpwstr>
      </vt:variant>
      <vt:variant>
        <vt:i4>1966130</vt:i4>
      </vt:variant>
      <vt:variant>
        <vt:i4>695</vt:i4>
      </vt:variant>
      <vt:variant>
        <vt:i4>0</vt:i4>
      </vt:variant>
      <vt:variant>
        <vt:i4>5</vt:i4>
      </vt:variant>
      <vt:variant>
        <vt:lpwstr/>
      </vt:variant>
      <vt:variant>
        <vt:lpwstr>_Toc322330087</vt:lpwstr>
      </vt:variant>
      <vt:variant>
        <vt:i4>1966130</vt:i4>
      </vt:variant>
      <vt:variant>
        <vt:i4>690</vt:i4>
      </vt:variant>
      <vt:variant>
        <vt:i4>0</vt:i4>
      </vt:variant>
      <vt:variant>
        <vt:i4>5</vt:i4>
      </vt:variant>
      <vt:variant>
        <vt:lpwstr/>
      </vt:variant>
      <vt:variant>
        <vt:lpwstr>_Toc322330086</vt:lpwstr>
      </vt:variant>
      <vt:variant>
        <vt:i4>1966130</vt:i4>
      </vt:variant>
      <vt:variant>
        <vt:i4>685</vt:i4>
      </vt:variant>
      <vt:variant>
        <vt:i4>0</vt:i4>
      </vt:variant>
      <vt:variant>
        <vt:i4>5</vt:i4>
      </vt:variant>
      <vt:variant>
        <vt:lpwstr/>
      </vt:variant>
      <vt:variant>
        <vt:lpwstr>_Toc322330085</vt:lpwstr>
      </vt:variant>
      <vt:variant>
        <vt:i4>1966130</vt:i4>
      </vt:variant>
      <vt:variant>
        <vt:i4>680</vt:i4>
      </vt:variant>
      <vt:variant>
        <vt:i4>0</vt:i4>
      </vt:variant>
      <vt:variant>
        <vt:i4>5</vt:i4>
      </vt:variant>
      <vt:variant>
        <vt:lpwstr/>
      </vt:variant>
      <vt:variant>
        <vt:lpwstr>_Toc322330084</vt:lpwstr>
      </vt:variant>
      <vt:variant>
        <vt:i4>1966130</vt:i4>
      </vt:variant>
      <vt:variant>
        <vt:i4>675</vt:i4>
      </vt:variant>
      <vt:variant>
        <vt:i4>0</vt:i4>
      </vt:variant>
      <vt:variant>
        <vt:i4>5</vt:i4>
      </vt:variant>
      <vt:variant>
        <vt:lpwstr/>
      </vt:variant>
      <vt:variant>
        <vt:lpwstr>_Toc322330083</vt:lpwstr>
      </vt:variant>
      <vt:variant>
        <vt:i4>1114163</vt:i4>
      </vt:variant>
      <vt:variant>
        <vt:i4>144</vt:i4>
      </vt:variant>
      <vt:variant>
        <vt:i4>0</vt:i4>
      </vt:variant>
      <vt:variant>
        <vt:i4>5</vt:i4>
      </vt:variant>
      <vt:variant>
        <vt:lpwstr/>
      </vt:variant>
      <vt:variant>
        <vt:lpwstr>_Toc322330174</vt:lpwstr>
      </vt:variant>
      <vt:variant>
        <vt:i4>1114163</vt:i4>
      </vt:variant>
      <vt:variant>
        <vt:i4>141</vt:i4>
      </vt:variant>
      <vt:variant>
        <vt:i4>0</vt:i4>
      </vt:variant>
      <vt:variant>
        <vt:i4>5</vt:i4>
      </vt:variant>
      <vt:variant>
        <vt:lpwstr/>
      </vt:variant>
      <vt:variant>
        <vt:lpwstr>_Toc322330173</vt:lpwstr>
      </vt:variant>
      <vt:variant>
        <vt:i4>1114163</vt:i4>
      </vt:variant>
      <vt:variant>
        <vt:i4>138</vt:i4>
      </vt:variant>
      <vt:variant>
        <vt:i4>0</vt:i4>
      </vt:variant>
      <vt:variant>
        <vt:i4>5</vt:i4>
      </vt:variant>
      <vt:variant>
        <vt:lpwstr/>
      </vt:variant>
      <vt:variant>
        <vt:lpwstr>_Toc322330172</vt:lpwstr>
      </vt:variant>
      <vt:variant>
        <vt:i4>1114163</vt:i4>
      </vt:variant>
      <vt:variant>
        <vt:i4>135</vt:i4>
      </vt:variant>
      <vt:variant>
        <vt:i4>0</vt:i4>
      </vt:variant>
      <vt:variant>
        <vt:i4>5</vt:i4>
      </vt:variant>
      <vt:variant>
        <vt:lpwstr/>
      </vt:variant>
      <vt:variant>
        <vt:lpwstr>_Toc322330171</vt:lpwstr>
      </vt:variant>
      <vt:variant>
        <vt:i4>1114163</vt:i4>
      </vt:variant>
      <vt:variant>
        <vt:i4>132</vt:i4>
      </vt:variant>
      <vt:variant>
        <vt:i4>0</vt:i4>
      </vt:variant>
      <vt:variant>
        <vt:i4>5</vt:i4>
      </vt:variant>
      <vt:variant>
        <vt:lpwstr/>
      </vt:variant>
      <vt:variant>
        <vt:lpwstr>_Toc322330170</vt:lpwstr>
      </vt:variant>
      <vt:variant>
        <vt:i4>1048627</vt:i4>
      </vt:variant>
      <vt:variant>
        <vt:i4>129</vt:i4>
      </vt:variant>
      <vt:variant>
        <vt:i4>0</vt:i4>
      </vt:variant>
      <vt:variant>
        <vt:i4>5</vt:i4>
      </vt:variant>
      <vt:variant>
        <vt:lpwstr/>
      </vt:variant>
      <vt:variant>
        <vt:lpwstr>_Toc322330169</vt:lpwstr>
      </vt:variant>
      <vt:variant>
        <vt:i4>1048627</vt:i4>
      </vt:variant>
      <vt:variant>
        <vt:i4>126</vt:i4>
      </vt:variant>
      <vt:variant>
        <vt:i4>0</vt:i4>
      </vt:variant>
      <vt:variant>
        <vt:i4>5</vt:i4>
      </vt:variant>
      <vt:variant>
        <vt:lpwstr/>
      </vt:variant>
      <vt:variant>
        <vt:lpwstr>_Toc322330168</vt:lpwstr>
      </vt:variant>
      <vt:variant>
        <vt:i4>1048627</vt:i4>
      </vt:variant>
      <vt:variant>
        <vt:i4>123</vt:i4>
      </vt:variant>
      <vt:variant>
        <vt:i4>0</vt:i4>
      </vt:variant>
      <vt:variant>
        <vt:i4>5</vt:i4>
      </vt:variant>
      <vt:variant>
        <vt:lpwstr/>
      </vt:variant>
      <vt:variant>
        <vt:lpwstr>_Toc322330167</vt:lpwstr>
      </vt:variant>
      <vt:variant>
        <vt:i4>1048627</vt:i4>
      </vt:variant>
      <vt:variant>
        <vt:i4>120</vt:i4>
      </vt:variant>
      <vt:variant>
        <vt:i4>0</vt:i4>
      </vt:variant>
      <vt:variant>
        <vt:i4>5</vt:i4>
      </vt:variant>
      <vt:variant>
        <vt:lpwstr/>
      </vt:variant>
      <vt:variant>
        <vt:lpwstr>_Toc322330166</vt:lpwstr>
      </vt:variant>
      <vt:variant>
        <vt:i4>1048627</vt:i4>
      </vt:variant>
      <vt:variant>
        <vt:i4>117</vt:i4>
      </vt:variant>
      <vt:variant>
        <vt:i4>0</vt:i4>
      </vt:variant>
      <vt:variant>
        <vt:i4>5</vt:i4>
      </vt:variant>
      <vt:variant>
        <vt:lpwstr/>
      </vt:variant>
      <vt:variant>
        <vt:lpwstr>_Toc322330166</vt:lpwstr>
      </vt:variant>
      <vt:variant>
        <vt:i4>1048627</vt:i4>
      </vt:variant>
      <vt:variant>
        <vt:i4>114</vt:i4>
      </vt:variant>
      <vt:variant>
        <vt:i4>0</vt:i4>
      </vt:variant>
      <vt:variant>
        <vt:i4>5</vt:i4>
      </vt:variant>
      <vt:variant>
        <vt:lpwstr/>
      </vt:variant>
      <vt:variant>
        <vt:lpwstr>_Toc322330160</vt:lpwstr>
      </vt:variant>
      <vt:variant>
        <vt:i4>1245235</vt:i4>
      </vt:variant>
      <vt:variant>
        <vt:i4>111</vt:i4>
      </vt:variant>
      <vt:variant>
        <vt:i4>0</vt:i4>
      </vt:variant>
      <vt:variant>
        <vt:i4>5</vt:i4>
      </vt:variant>
      <vt:variant>
        <vt:lpwstr/>
      </vt:variant>
      <vt:variant>
        <vt:lpwstr>_Toc322330159</vt:lpwstr>
      </vt:variant>
      <vt:variant>
        <vt:i4>1245235</vt:i4>
      </vt:variant>
      <vt:variant>
        <vt:i4>108</vt:i4>
      </vt:variant>
      <vt:variant>
        <vt:i4>0</vt:i4>
      </vt:variant>
      <vt:variant>
        <vt:i4>5</vt:i4>
      </vt:variant>
      <vt:variant>
        <vt:lpwstr/>
      </vt:variant>
      <vt:variant>
        <vt:lpwstr>_Toc322330158</vt:lpwstr>
      </vt:variant>
      <vt:variant>
        <vt:i4>1245235</vt:i4>
      </vt:variant>
      <vt:variant>
        <vt:i4>105</vt:i4>
      </vt:variant>
      <vt:variant>
        <vt:i4>0</vt:i4>
      </vt:variant>
      <vt:variant>
        <vt:i4>5</vt:i4>
      </vt:variant>
      <vt:variant>
        <vt:lpwstr/>
      </vt:variant>
      <vt:variant>
        <vt:lpwstr>_Toc322330157</vt:lpwstr>
      </vt:variant>
      <vt:variant>
        <vt:i4>1245235</vt:i4>
      </vt:variant>
      <vt:variant>
        <vt:i4>102</vt:i4>
      </vt:variant>
      <vt:variant>
        <vt:i4>0</vt:i4>
      </vt:variant>
      <vt:variant>
        <vt:i4>5</vt:i4>
      </vt:variant>
      <vt:variant>
        <vt:lpwstr/>
      </vt:variant>
      <vt:variant>
        <vt:lpwstr>_Toc322330156</vt:lpwstr>
      </vt:variant>
      <vt:variant>
        <vt:i4>1245235</vt:i4>
      </vt:variant>
      <vt:variant>
        <vt:i4>99</vt:i4>
      </vt:variant>
      <vt:variant>
        <vt:i4>0</vt:i4>
      </vt:variant>
      <vt:variant>
        <vt:i4>5</vt:i4>
      </vt:variant>
      <vt:variant>
        <vt:lpwstr/>
      </vt:variant>
      <vt:variant>
        <vt:lpwstr>_Toc322330155</vt:lpwstr>
      </vt:variant>
      <vt:variant>
        <vt:i4>1245235</vt:i4>
      </vt:variant>
      <vt:variant>
        <vt:i4>96</vt:i4>
      </vt:variant>
      <vt:variant>
        <vt:i4>0</vt:i4>
      </vt:variant>
      <vt:variant>
        <vt:i4>5</vt:i4>
      </vt:variant>
      <vt:variant>
        <vt:lpwstr/>
      </vt:variant>
      <vt:variant>
        <vt:lpwstr>_Toc322330154</vt:lpwstr>
      </vt:variant>
      <vt:variant>
        <vt:i4>1245235</vt:i4>
      </vt:variant>
      <vt:variant>
        <vt:i4>93</vt:i4>
      </vt:variant>
      <vt:variant>
        <vt:i4>0</vt:i4>
      </vt:variant>
      <vt:variant>
        <vt:i4>5</vt:i4>
      </vt:variant>
      <vt:variant>
        <vt:lpwstr/>
      </vt:variant>
      <vt:variant>
        <vt:lpwstr>_Toc322330153</vt:lpwstr>
      </vt:variant>
      <vt:variant>
        <vt:i4>1245235</vt:i4>
      </vt:variant>
      <vt:variant>
        <vt:i4>90</vt:i4>
      </vt:variant>
      <vt:variant>
        <vt:i4>0</vt:i4>
      </vt:variant>
      <vt:variant>
        <vt:i4>5</vt:i4>
      </vt:variant>
      <vt:variant>
        <vt:lpwstr/>
      </vt:variant>
      <vt:variant>
        <vt:lpwstr>_Toc322330152</vt:lpwstr>
      </vt:variant>
      <vt:variant>
        <vt:i4>1179699</vt:i4>
      </vt:variant>
      <vt:variant>
        <vt:i4>87</vt:i4>
      </vt:variant>
      <vt:variant>
        <vt:i4>0</vt:i4>
      </vt:variant>
      <vt:variant>
        <vt:i4>5</vt:i4>
      </vt:variant>
      <vt:variant>
        <vt:lpwstr/>
      </vt:variant>
      <vt:variant>
        <vt:lpwstr>_Toc322330144</vt:lpwstr>
      </vt:variant>
      <vt:variant>
        <vt:i4>1376307</vt:i4>
      </vt:variant>
      <vt:variant>
        <vt:i4>84</vt:i4>
      </vt:variant>
      <vt:variant>
        <vt:i4>0</vt:i4>
      </vt:variant>
      <vt:variant>
        <vt:i4>5</vt:i4>
      </vt:variant>
      <vt:variant>
        <vt:lpwstr/>
      </vt:variant>
      <vt:variant>
        <vt:lpwstr>_Toc322330137</vt:lpwstr>
      </vt:variant>
      <vt:variant>
        <vt:i4>1376307</vt:i4>
      </vt:variant>
      <vt:variant>
        <vt:i4>81</vt:i4>
      </vt:variant>
      <vt:variant>
        <vt:i4>0</vt:i4>
      </vt:variant>
      <vt:variant>
        <vt:i4>5</vt:i4>
      </vt:variant>
      <vt:variant>
        <vt:lpwstr/>
      </vt:variant>
      <vt:variant>
        <vt:lpwstr>_Toc322330136</vt:lpwstr>
      </vt:variant>
      <vt:variant>
        <vt:i4>1376307</vt:i4>
      </vt:variant>
      <vt:variant>
        <vt:i4>78</vt:i4>
      </vt:variant>
      <vt:variant>
        <vt:i4>0</vt:i4>
      </vt:variant>
      <vt:variant>
        <vt:i4>5</vt:i4>
      </vt:variant>
      <vt:variant>
        <vt:lpwstr/>
      </vt:variant>
      <vt:variant>
        <vt:lpwstr>_Toc322330130</vt:lpwstr>
      </vt:variant>
      <vt:variant>
        <vt:i4>1310771</vt:i4>
      </vt:variant>
      <vt:variant>
        <vt:i4>75</vt:i4>
      </vt:variant>
      <vt:variant>
        <vt:i4>0</vt:i4>
      </vt:variant>
      <vt:variant>
        <vt:i4>5</vt:i4>
      </vt:variant>
      <vt:variant>
        <vt:lpwstr/>
      </vt:variant>
      <vt:variant>
        <vt:lpwstr>_Toc322330127</vt:lpwstr>
      </vt:variant>
      <vt:variant>
        <vt:i4>1310771</vt:i4>
      </vt:variant>
      <vt:variant>
        <vt:i4>72</vt:i4>
      </vt:variant>
      <vt:variant>
        <vt:i4>0</vt:i4>
      </vt:variant>
      <vt:variant>
        <vt:i4>5</vt:i4>
      </vt:variant>
      <vt:variant>
        <vt:lpwstr/>
      </vt:variant>
      <vt:variant>
        <vt:lpwstr>_Toc322330126</vt:lpwstr>
      </vt:variant>
      <vt:variant>
        <vt:i4>1310771</vt:i4>
      </vt:variant>
      <vt:variant>
        <vt:i4>69</vt:i4>
      </vt:variant>
      <vt:variant>
        <vt:i4>0</vt:i4>
      </vt:variant>
      <vt:variant>
        <vt:i4>5</vt:i4>
      </vt:variant>
      <vt:variant>
        <vt:lpwstr/>
      </vt:variant>
      <vt:variant>
        <vt:lpwstr>_Toc322330124</vt:lpwstr>
      </vt:variant>
      <vt:variant>
        <vt:i4>1310771</vt:i4>
      </vt:variant>
      <vt:variant>
        <vt:i4>66</vt:i4>
      </vt:variant>
      <vt:variant>
        <vt:i4>0</vt:i4>
      </vt:variant>
      <vt:variant>
        <vt:i4>5</vt:i4>
      </vt:variant>
      <vt:variant>
        <vt:lpwstr/>
      </vt:variant>
      <vt:variant>
        <vt:lpwstr>_Toc322330123</vt:lpwstr>
      </vt:variant>
      <vt:variant>
        <vt:i4>1310771</vt:i4>
      </vt:variant>
      <vt:variant>
        <vt:i4>63</vt:i4>
      </vt:variant>
      <vt:variant>
        <vt:i4>0</vt:i4>
      </vt:variant>
      <vt:variant>
        <vt:i4>5</vt:i4>
      </vt:variant>
      <vt:variant>
        <vt:lpwstr/>
      </vt:variant>
      <vt:variant>
        <vt:lpwstr>_Toc322330122</vt:lpwstr>
      </vt:variant>
      <vt:variant>
        <vt:i4>1310771</vt:i4>
      </vt:variant>
      <vt:variant>
        <vt:i4>60</vt:i4>
      </vt:variant>
      <vt:variant>
        <vt:i4>0</vt:i4>
      </vt:variant>
      <vt:variant>
        <vt:i4>5</vt:i4>
      </vt:variant>
      <vt:variant>
        <vt:lpwstr/>
      </vt:variant>
      <vt:variant>
        <vt:lpwstr>_Toc322330120</vt:lpwstr>
      </vt:variant>
      <vt:variant>
        <vt:i4>1507379</vt:i4>
      </vt:variant>
      <vt:variant>
        <vt:i4>57</vt:i4>
      </vt:variant>
      <vt:variant>
        <vt:i4>0</vt:i4>
      </vt:variant>
      <vt:variant>
        <vt:i4>5</vt:i4>
      </vt:variant>
      <vt:variant>
        <vt:lpwstr/>
      </vt:variant>
      <vt:variant>
        <vt:lpwstr>_Toc322330118</vt:lpwstr>
      </vt:variant>
      <vt:variant>
        <vt:i4>1507379</vt:i4>
      </vt:variant>
      <vt:variant>
        <vt:i4>54</vt:i4>
      </vt:variant>
      <vt:variant>
        <vt:i4>0</vt:i4>
      </vt:variant>
      <vt:variant>
        <vt:i4>5</vt:i4>
      </vt:variant>
      <vt:variant>
        <vt:lpwstr/>
      </vt:variant>
      <vt:variant>
        <vt:lpwstr>_Toc322330116</vt:lpwstr>
      </vt:variant>
      <vt:variant>
        <vt:i4>1507379</vt:i4>
      </vt:variant>
      <vt:variant>
        <vt:i4>51</vt:i4>
      </vt:variant>
      <vt:variant>
        <vt:i4>0</vt:i4>
      </vt:variant>
      <vt:variant>
        <vt:i4>5</vt:i4>
      </vt:variant>
      <vt:variant>
        <vt:lpwstr/>
      </vt:variant>
      <vt:variant>
        <vt:lpwstr>_Toc322330110</vt:lpwstr>
      </vt:variant>
      <vt:variant>
        <vt:i4>1441843</vt:i4>
      </vt:variant>
      <vt:variant>
        <vt:i4>48</vt:i4>
      </vt:variant>
      <vt:variant>
        <vt:i4>0</vt:i4>
      </vt:variant>
      <vt:variant>
        <vt:i4>5</vt:i4>
      </vt:variant>
      <vt:variant>
        <vt:lpwstr/>
      </vt:variant>
      <vt:variant>
        <vt:lpwstr>_Toc322330109</vt:lpwstr>
      </vt:variant>
      <vt:variant>
        <vt:i4>1441843</vt:i4>
      </vt:variant>
      <vt:variant>
        <vt:i4>45</vt:i4>
      </vt:variant>
      <vt:variant>
        <vt:i4>0</vt:i4>
      </vt:variant>
      <vt:variant>
        <vt:i4>5</vt:i4>
      </vt:variant>
      <vt:variant>
        <vt:lpwstr/>
      </vt:variant>
      <vt:variant>
        <vt:lpwstr>_Toc322330108</vt:lpwstr>
      </vt:variant>
      <vt:variant>
        <vt:i4>1441843</vt:i4>
      </vt:variant>
      <vt:variant>
        <vt:i4>42</vt:i4>
      </vt:variant>
      <vt:variant>
        <vt:i4>0</vt:i4>
      </vt:variant>
      <vt:variant>
        <vt:i4>5</vt:i4>
      </vt:variant>
      <vt:variant>
        <vt:lpwstr/>
      </vt:variant>
      <vt:variant>
        <vt:lpwstr>_Toc322330105</vt:lpwstr>
      </vt:variant>
      <vt:variant>
        <vt:i4>1441843</vt:i4>
      </vt:variant>
      <vt:variant>
        <vt:i4>39</vt:i4>
      </vt:variant>
      <vt:variant>
        <vt:i4>0</vt:i4>
      </vt:variant>
      <vt:variant>
        <vt:i4>5</vt:i4>
      </vt:variant>
      <vt:variant>
        <vt:lpwstr/>
      </vt:variant>
      <vt:variant>
        <vt:lpwstr>_Toc322330104</vt:lpwstr>
      </vt:variant>
      <vt:variant>
        <vt:i4>1441843</vt:i4>
      </vt:variant>
      <vt:variant>
        <vt:i4>36</vt:i4>
      </vt:variant>
      <vt:variant>
        <vt:i4>0</vt:i4>
      </vt:variant>
      <vt:variant>
        <vt:i4>5</vt:i4>
      </vt:variant>
      <vt:variant>
        <vt:lpwstr/>
      </vt:variant>
      <vt:variant>
        <vt:lpwstr>_Toc322330102</vt:lpwstr>
      </vt:variant>
      <vt:variant>
        <vt:i4>2031666</vt:i4>
      </vt:variant>
      <vt:variant>
        <vt:i4>33</vt:i4>
      </vt:variant>
      <vt:variant>
        <vt:i4>0</vt:i4>
      </vt:variant>
      <vt:variant>
        <vt:i4>5</vt:i4>
      </vt:variant>
      <vt:variant>
        <vt:lpwstr/>
      </vt:variant>
      <vt:variant>
        <vt:lpwstr>_Toc322330099</vt:lpwstr>
      </vt:variant>
      <vt:variant>
        <vt:i4>2031666</vt:i4>
      </vt:variant>
      <vt:variant>
        <vt:i4>30</vt:i4>
      </vt:variant>
      <vt:variant>
        <vt:i4>0</vt:i4>
      </vt:variant>
      <vt:variant>
        <vt:i4>5</vt:i4>
      </vt:variant>
      <vt:variant>
        <vt:lpwstr/>
      </vt:variant>
      <vt:variant>
        <vt:lpwstr>_Toc322330092</vt:lpwstr>
      </vt:variant>
      <vt:variant>
        <vt:i4>2031666</vt:i4>
      </vt:variant>
      <vt:variant>
        <vt:i4>27</vt:i4>
      </vt:variant>
      <vt:variant>
        <vt:i4>0</vt:i4>
      </vt:variant>
      <vt:variant>
        <vt:i4>5</vt:i4>
      </vt:variant>
      <vt:variant>
        <vt:lpwstr/>
      </vt:variant>
      <vt:variant>
        <vt:lpwstr>_Toc322330091</vt:lpwstr>
      </vt:variant>
      <vt:variant>
        <vt:i4>1966130</vt:i4>
      </vt:variant>
      <vt:variant>
        <vt:i4>24</vt:i4>
      </vt:variant>
      <vt:variant>
        <vt:i4>0</vt:i4>
      </vt:variant>
      <vt:variant>
        <vt:i4>5</vt:i4>
      </vt:variant>
      <vt:variant>
        <vt:lpwstr/>
      </vt:variant>
      <vt:variant>
        <vt:lpwstr>_Toc322330082</vt:lpwstr>
      </vt:variant>
      <vt:variant>
        <vt:i4>1966130</vt:i4>
      </vt:variant>
      <vt:variant>
        <vt:i4>21</vt:i4>
      </vt:variant>
      <vt:variant>
        <vt:i4>0</vt:i4>
      </vt:variant>
      <vt:variant>
        <vt:i4>5</vt:i4>
      </vt:variant>
      <vt:variant>
        <vt:lpwstr/>
      </vt:variant>
      <vt:variant>
        <vt:lpwstr>_Toc322330081</vt:lpwstr>
      </vt:variant>
      <vt:variant>
        <vt:i4>1966130</vt:i4>
      </vt:variant>
      <vt:variant>
        <vt:i4>18</vt:i4>
      </vt:variant>
      <vt:variant>
        <vt:i4>0</vt:i4>
      </vt:variant>
      <vt:variant>
        <vt:i4>5</vt:i4>
      </vt:variant>
      <vt:variant>
        <vt:lpwstr/>
      </vt:variant>
      <vt:variant>
        <vt:lpwstr>_Toc322330081</vt:lpwstr>
      </vt:variant>
      <vt:variant>
        <vt:i4>1966130</vt:i4>
      </vt:variant>
      <vt:variant>
        <vt:i4>15</vt:i4>
      </vt:variant>
      <vt:variant>
        <vt:i4>0</vt:i4>
      </vt:variant>
      <vt:variant>
        <vt:i4>5</vt:i4>
      </vt:variant>
      <vt:variant>
        <vt:lpwstr/>
      </vt:variant>
      <vt:variant>
        <vt:lpwstr>_Toc322330080</vt:lpwstr>
      </vt:variant>
      <vt:variant>
        <vt:i4>1966130</vt:i4>
      </vt:variant>
      <vt:variant>
        <vt:i4>12</vt:i4>
      </vt:variant>
      <vt:variant>
        <vt:i4>0</vt:i4>
      </vt:variant>
      <vt:variant>
        <vt:i4>5</vt:i4>
      </vt:variant>
      <vt:variant>
        <vt:lpwstr/>
      </vt:variant>
      <vt:variant>
        <vt:lpwstr>_Toc322330080</vt:lpwstr>
      </vt:variant>
      <vt:variant>
        <vt:i4>1114162</vt:i4>
      </vt:variant>
      <vt:variant>
        <vt:i4>9</vt:i4>
      </vt:variant>
      <vt:variant>
        <vt:i4>0</vt:i4>
      </vt:variant>
      <vt:variant>
        <vt:i4>5</vt:i4>
      </vt:variant>
      <vt:variant>
        <vt:lpwstr/>
      </vt:variant>
      <vt:variant>
        <vt:lpwstr>_Toc322330079</vt:lpwstr>
      </vt:variant>
      <vt:variant>
        <vt:i4>1114162</vt:i4>
      </vt:variant>
      <vt:variant>
        <vt:i4>6</vt:i4>
      </vt:variant>
      <vt:variant>
        <vt:i4>0</vt:i4>
      </vt:variant>
      <vt:variant>
        <vt:i4>5</vt:i4>
      </vt:variant>
      <vt:variant>
        <vt:lpwstr/>
      </vt:variant>
      <vt:variant>
        <vt:lpwstr>_Toc322330078</vt:lpwstr>
      </vt:variant>
      <vt:variant>
        <vt:i4>1114162</vt:i4>
      </vt:variant>
      <vt:variant>
        <vt:i4>3</vt:i4>
      </vt:variant>
      <vt:variant>
        <vt:i4>0</vt:i4>
      </vt:variant>
      <vt:variant>
        <vt:i4>5</vt:i4>
      </vt:variant>
      <vt:variant>
        <vt:lpwstr/>
      </vt:variant>
      <vt:variant>
        <vt:lpwstr>_Toc322330077</vt:lpwstr>
      </vt:variant>
      <vt:variant>
        <vt:i4>1114162</vt:i4>
      </vt:variant>
      <vt:variant>
        <vt:i4>0</vt:i4>
      </vt:variant>
      <vt:variant>
        <vt:i4>0</vt:i4>
      </vt:variant>
      <vt:variant>
        <vt:i4>5</vt:i4>
      </vt:variant>
      <vt:variant>
        <vt:lpwstr/>
      </vt:variant>
      <vt:variant>
        <vt:lpwstr>_Toc322330076</vt:lpwstr>
      </vt:variant>
      <vt:variant>
        <vt:i4>2097178</vt:i4>
      </vt:variant>
      <vt:variant>
        <vt:i4>2050</vt:i4>
      </vt:variant>
      <vt:variant>
        <vt:i4>1025</vt:i4>
      </vt:variant>
      <vt:variant>
        <vt:i4>1</vt:i4>
      </vt:variant>
      <vt:variant>
        <vt:lpwstr>cid:image002.jpg@01CCA5E7.83B509D0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ADP Resource is dedicated to providing World Class Service to our clients</dc:title>
  <dc:creator>sheila</dc:creator>
  <cp:lastModifiedBy>Crystal Carstens</cp:lastModifiedBy>
  <cp:revision>5</cp:revision>
  <cp:lastPrinted>2006-03-27T21:12:00Z</cp:lastPrinted>
  <dcterms:created xsi:type="dcterms:W3CDTF">2023-07-27T18:17:00Z</dcterms:created>
  <dcterms:modified xsi:type="dcterms:W3CDTF">2023-07-28T20:50:00Z</dcterms:modified>
</cp:coreProperties>
</file>